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D5" w:rsidRPr="00175858" w:rsidRDefault="005D79D8">
      <w:pPr>
        <w:adjustRightInd w:val="0"/>
        <w:snapToGrid w:val="0"/>
        <w:spacing w:before="120" w:after="120" w:line="276" w:lineRule="auto"/>
        <w:jc w:val="center"/>
        <w:rPr>
          <w:rFonts w:asciiTheme="minorEastAsia" w:eastAsiaTheme="minorEastAsia" w:hAnsiTheme="minorEastAsia"/>
          <w:color w:val="000000"/>
          <w:sz w:val="44"/>
          <w:szCs w:val="44"/>
        </w:rPr>
      </w:pPr>
      <w:r w:rsidRPr="00175858">
        <w:rPr>
          <w:rFonts w:asciiTheme="minorEastAsia" w:eastAsiaTheme="minorEastAsia" w:hAnsiTheme="minorEastAsia" w:hint="eastAsia"/>
          <w:color w:val="000000"/>
          <w:sz w:val="44"/>
          <w:szCs w:val="44"/>
        </w:rPr>
        <w:t>雅园项目电力年度预防性试验</w:t>
      </w:r>
      <w:proofErr w:type="gramStart"/>
      <w:r w:rsidRPr="00175858">
        <w:rPr>
          <w:rFonts w:asciiTheme="minorEastAsia" w:eastAsiaTheme="minorEastAsia" w:hAnsiTheme="minorEastAsia" w:hint="eastAsia"/>
          <w:color w:val="000000"/>
          <w:sz w:val="44"/>
          <w:szCs w:val="44"/>
        </w:rPr>
        <w:t>及维保</w:t>
      </w:r>
      <w:r w:rsidR="008D65F6" w:rsidRPr="00175858">
        <w:rPr>
          <w:rFonts w:asciiTheme="minorEastAsia" w:eastAsiaTheme="minorEastAsia" w:hAnsiTheme="minorEastAsia" w:hint="eastAsia"/>
          <w:color w:val="000000"/>
          <w:sz w:val="44"/>
          <w:szCs w:val="44"/>
        </w:rPr>
        <w:t>项目</w:t>
      </w:r>
      <w:proofErr w:type="gramEnd"/>
      <w:r w:rsidR="00AE5EAC" w:rsidRPr="00175858">
        <w:rPr>
          <w:rFonts w:asciiTheme="minorEastAsia" w:eastAsiaTheme="minorEastAsia" w:hAnsiTheme="minorEastAsia" w:hint="eastAsia"/>
          <w:color w:val="000000"/>
          <w:sz w:val="44"/>
          <w:szCs w:val="44"/>
        </w:rPr>
        <w:t>询价文件</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u w:val="single"/>
        </w:rPr>
        <w:t>广东东鸿物业发展有限公司</w:t>
      </w:r>
      <w:r w:rsidRPr="00175858">
        <w:rPr>
          <w:rFonts w:asciiTheme="minorEastAsia" w:eastAsiaTheme="minorEastAsia" w:hAnsiTheme="minorEastAsia" w:hint="eastAsia"/>
          <w:color w:val="000000"/>
          <w:sz w:val="28"/>
          <w:szCs w:val="28"/>
        </w:rPr>
        <w:t>需采购</w:t>
      </w:r>
      <w:r w:rsidR="00D5571A" w:rsidRPr="00175858">
        <w:rPr>
          <w:rFonts w:asciiTheme="minorEastAsia" w:eastAsiaTheme="minorEastAsia" w:hAnsiTheme="minorEastAsia" w:hint="eastAsia"/>
          <w:color w:val="000000"/>
          <w:sz w:val="28"/>
          <w:szCs w:val="28"/>
        </w:rPr>
        <w:t>一家</w:t>
      </w:r>
      <w:r w:rsidR="008D65F6" w:rsidRPr="00175858">
        <w:rPr>
          <w:rFonts w:asciiTheme="minorEastAsia" w:eastAsiaTheme="minorEastAsia" w:hAnsiTheme="minorEastAsia" w:hint="eastAsia"/>
          <w:color w:val="000000"/>
          <w:sz w:val="28"/>
          <w:szCs w:val="28"/>
          <w:u w:val="single"/>
        </w:rPr>
        <w:t>专业的电力服务公司</w:t>
      </w:r>
      <w:r w:rsidRPr="00175858">
        <w:rPr>
          <w:rFonts w:asciiTheme="minorEastAsia" w:eastAsiaTheme="minorEastAsia" w:hAnsiTheme="minorEastAsia" w:hint="eastAsia"/>
          <w:color w:val="000000"/>
          <w:sz w:val="28"/>
          <w:szCs w:val="28"/>
        </w:rPr>
        <w:t>，为公司的</w:t>
      </w:r>
      <w:r w:rsidR="008D65F6" w:rsidRPr="00175858">
        <w:rPr>
          <w:rFonts w:asciiTheme="minorEastAsia" w:eastAsiaTheme="minorEastAsia" w:hAnsiTheme="minorEastAsia" w:hint="eastAsia"/>
          <w:color w:val="000000"/>
          <w:sz w:val="28"/>
          <w:szCs w:val="28"/>
        </w:rPr>
        <w:t>雅园项目</w:t>
      </w:r>
      <w:proofErr w:type="gramStart"/>
      <w:r w:rsidR="008D65F6" w:rsidRPr="00175858">
        <w:rPr>
          <w:rFonts w:asciiTheme="minorEastAsia" w:eastAsiaTheme="minorEastAsia" w:hAnsiTheme="minorEastAsia" w:hint="eastAsia"/>
          <w:color w:val="000000"/>
          <w:sz w:val="28"/>
          <w:szCs w:val="28"/>
        </w:rPr>
        <w:t>电力维保</w:t>
      </w:r>
      <w:r w:rsidRPr="00175858">
        <w:rPr>
          <w:rFonts w:asciiTheme="minorEastAsia" w:eastAsiaTheme="minorEastAsia" w:hAnsiTheme="minorEastAsia" w:hint="eastAsia"/>
          <w:color w:val="000000"/>
          <w:sz w:val="28"/>
          <w:szCs w:val="28"/>
        </w:rPr>
        <w:t>提供</w:t>
      </w:r>
      <w:proofErr w:type="gramEnd"/>
      <w:r w:rsidRPr="00175858">
        <w:rPr>
          <w:rFonts w:asciiTheme="minorEastAsia" w:eastAsiaTheme="minorEastAsia" w:hAnsiTheme="minorEastAsia" w:hint="eastAsia"/>
          <w:color w:val="000000"/>
          <w:sz w:val="28"/>
          <w:szCs w:val="28"/>
        </w:rPr>
        <w:t>服务，现将相关情况介绍如下：</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一、项目名称及内容</w:t>
      </w:r>
    </w:p>
    <w:p w:rsidR="00BD24D5" w:rsidRPr="00175858" w:rsidRDefault="00AE5EAC">
      <w:pPr>
        <w:adjustRightInd w:val="0"/>
        <w:snapToGrid w:val="0"/>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、项目名称：</w:t>
      </w:r>
      <w:r w:rsidR="005D79D8" w:rsidRPr="00175858">
        <w:rPr>
          <w:rFonts w:asciiTheme="minorEastAsia" w:eastAsiaTheme="minorEastAsia" w:hAnsiTheme="minorEastAsia" w:hint="eastAsia"/>
          <w:color w:val="000000"/>
          <w:sz w:val="28"/>
          <w:szCs w:val="28"/>
          <w:u w:val="single"/>
        </w:rPr>
        <w:t>雅园项目电力年度预防性试验</w:t>
      </w:r>
      <w:proofErr w:type="gramStart"/>
      <w:r w:rsidR="005D79D8" w:rsidRPr="00175858">
        <w:rPr>
          <w:rFonts w:asciiTheme="minorEastAsia" w:eastAsiaTheme="minorEastAsia" w:hAnsiTheme="minorEastAsia" w:hint="eastAsia"/>
          <w:color w:val="000000"/>
          <w:sz w:val="28"/>
          <w:szCs w:val="28"/>
          <w:u w:val="single"/>
        </w:rPr>
        <w:t>及维保</w:t>
      </w:r>
      <w:r w:rsidR="008D65F6" w:rsidRPr="00175858">
        <w:rPr>
          <w:rFonts w:asciiTheme="minorEastAsia" w:eastAsiaTheme="minorEastAsia" w:hAnsiTheme="minorEastAsia" w:hint="eastAsia"/>
          <w:color w:val="000000"/>
          <w:sz w:val="28"/>
          <w:szCs w:val="28"/>
          <w:u w:val="single"/>
        </w:rPr>
        <w:t>项目</w:t>
      </w:r>
      <w:proofErr w:type="gramEnd"/>
      <w:r w:rsidRPr="00175858">
        <w:rPr>
          <w:rFonts w:asciiTheme="minorEastAsia" w:eastAsiaTheme="minorEastAsia" w:hAnsiTheme="minorEastAsia" w:hint="eastAsia"/>
          <w:color w:val="000000"/>
          <w:sz w:val="28"/>
          <w:szCs w:val="28"/>
          <w:u w:val="single"/>
        </w:rPr>
        <w:t>；</w:t>
      </w:r>
    </w:p>
    <w:p w:rsidR="00BD24D5" w:rsidRPr="00175858" w:rsidRDefault="00AE5EAC">
      <w:pPr>
        <w:adjustRightInd w:val="0"/>
        <w:snapToGrid w:val="0"/>
        <w:spacing w:line="600" w:lineRule="exact"/>
        <w:ind w:firstLineChars="200" w:firstLine="560"/>
        <w:rPr>
          <w:rFonts w:asciiTheme="minorEastAsia" w:eastAsiaTheme="minorEastAsia" w:hAnsiTheme="minorEastAsia"/>
          <w:color w:val="000000"/>
          <w:sz w:val="28"/>
          <w:szCs w:val="28"/>
          <w:u w:val="single"/>
        </w:rPr>
      </w:pP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、采购范围：</w:t>
      </w:r>
      <w:r w:rsidRPr="00175858">
        <w:rPr>
          <w:rFonts w:asciiTheme="minorEastAsia" w:eastAsiaTheme="minorEastAsia" w:hAnsiTheme="minorEastAsia"/>
          <w:color w:val="000000"/>
          <w:sz w:val="28"/>
          <w:szCs w:val="28"/>
          <w:u w:val="single"/>
        </w:rPr>
        <w:t xml:space="preserve">  </w:t>
      </w:r>
      <w:r w:rsidRPr="00175858">
        <w:rPr>
          <w:rFonts w:asciiTheme="minorEastAsia" w:eastAsiaTheme="minorEastAsia" w:hAnsiTheme="minorEastAsia" w:hint="eastAsia"/>
          <w:color w:val="000000"/>
          <w:sz w:val="28"/>
          <w:szCs w:val="28"/>
          <w:u w:val="single"/>
        </w:rPr>
        <w:t>详见附件6采购用户需求书</w:t>
      </w:r>
      <w:r w:rsidRPr="00175858">
        <w:rPr>
          <w:rFonts w:asciiTheme="minorEastAsia" w:eastAsiaTheme="minorEastAsia" w:hAnsiTheme="minorEastAsia"/>
          <w:color w:val="000000"/>
          <w:sz w:val="28"/>
          <w:szCs w:val="28"/>
          <w:u w:val="single"/>
        </w:rPr>
        <w:t xml:space="preserve"> </w:t>
      </w:r>
      <w:r w:rsidRPr="00175858">
        <w:rPr>
          <w:rFonts w:asciiTheme="minorEastAsia" w:eastAsiaTheme="minorEastAsia" w:hAnsiTheme="minorEastAsia" w:hint="eastAsia"/>
          <w:color w:val="000000"/>
          <w:sz w:val="28"/>
          <w:szCs w:val="28"/>
          <w:u w:val="single"/>
        </w:rPr>
        <w:t>；</w:t>
      </w:r>
    </w:p>
    <w:p w:rsidR="00BD24D5" w:rsidRPr="00175858" w:rsidRDefault="00AE5EAC">
      <w:pPr>
        <w:adjustRightInd w:val="0"/>
        <w:snapToGrid w:val="0"/>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、项目地点：</w:t>
      </w:r>
      <w:r w:rsidR="002A4A4D" w:rsidRPr="00175858">
        <w:rPr>
          <w:rFonts w:asciiTheme="minorEastAsia" w:eastAsiaTheme="minorEastAsia" w:hAnsiTheme="minorEastAsia" w:hint="eastAsia"/>
          <w:color w:val="000000"/>
          <w:sz w:val="28"/>
          <w:szCs w:val="28"/>
          <w:u w:val="single"/>
        </w:rPr>
        <w:t>东莞南城西平雅园新村</w:t>
      </w:r>
      <w:r w:rsidRPr="00175858">
        <w:rPr>
          <w:rFonts w:asciiTheme="minorEastAsia" w:eastAsiaTheme="minorEastAsia" w:hAnsiTheme="minorEastAsia" w:hint="eastAsia"/>
          <w:color w:val="000000"/>
          <w:sz w:val="28"/>
          <w:szCs w:val="28"/>
          <w:u w:val="single"/>
        </w:rPr>
        <w:t>；</w:t>
      </w:r>
    </w:p>
    <w:p w:rsidR="00BD24D5" w:rsidRPr="00175858" w:rsidRDefault="00AE5EAC">
      <w:pPr>
        <w:adjustRightInd w:val="0"/>
        <w:snapToGrid w:val="0"/>
        <w:spacing w:line="600" w:lineRule="exact"/>
        <w:ind w:firstLineChars="200" w:firstLine="560"/>
        <w:rPr>
          <w:rFonts w:asciiTheme="minorEastAsia" w:eastAsiaTheme="minorEastAsia" w:hAnsiTheme="minorEastAsia"/>
          <w:color w:val="000000"/>
          <w:sz w:val="28"/>
          <w:szCs w:val="28"/>
          <w:u w:val="single"/>
        </w:rPr>
      </w:pP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、服务时间（供货时间</w:t>
      </w:r>
      <w:r w:rsidRPr="00175858">
        <w:rPr>
          <w:rFonts w:asciiTheme="minorEastAsia" w:eastAsiaTheme="minorEastAsia" w:hAnsiTheme="minorEastAsia"/>
          <w:color w:val="000000"/>
          <w:sz w:val="28"/>
          <w:szCs w:val="28"/>
        </w:rPr>
        <w:t>/</w:t>
      </w:r>
      <w:r w:rsidRPr="00175858">
        <w:rPr>
          <w:rFonts w:asciiTheme="minorEastAsia" w:eastAsiaTheme="minorEastAsia" w:hAnsiTheme="minorEastAsia" w:hint="eastAsia"/>
          <w:color w:val="000000"/>
          <w:sz w:val="28"/>
          <w:szCs w:val="28"/>
        </w:rPr>
        <w:t>工期）：</w:t>
      </w:r>
      <w:r w:rsidRPr="00175858">
        <w:rPr>
          <w:rFonts w:asciiTheme="minorEastAsia" w:eastAsiaTheme="minorEastAsia" w:hAnsiTheme="minorEastAsia"/>
          <w:color w:val="000000"/>
          <w:sz w:val="28"/>
          <w:szCs w:val="28"/>
          <w:u w:val="single"/>
        </w:rPr>
        <w:t xml:space="preserve"> </w:t>
      </w:r>
      <w:r w:rsidR="003E77DD" w:rsidRPr="00175858">
        <w:rPr>
          <w:rFonts w:asciiTheme="minorEastAsia" w:eastAsiaTheme="minorEastAsia" w:hAnsiTheme="minorEastAsia" w:hint="eastAsia"/>
          <w:color w:val="000000"/>
          <w:sz w:val="28"/>
          <w:szCs w:val="28"/>
          <w:u w:val="single"/>
        </w:rPr>
        <w:t>1</w:t>
      </w:r>
      <w:r w:rsidRPr="00175858">
        <w:rPr>
          <w:rFonts w:asciiTheme="minorEastAsia" w:eastAsiaTheme="minorEastAsia" w:hAnsiTheme="minorEastAsia" w:hint="eastAsia"/>
          <w:color w:val="000000"/>
          <w:sz w:val="28"/>
          <w:szCs w:val="28"/>
          <w:u w:val="single"/>
        </w:rPr>
        <w:t>年；</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二、项目发布</w:t>
      </w:r>
    </w:p>
    <w:p w:rsidR="00BD24D5" w:rsidRPr="00175858" w:rsidRDefault="00AE5EAC">
      <w:pPr>
        <w:adjustRightInd w:val="0"/>
        <w:snapToGrid w:val="0"/>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本采购项目信息在东莞实业投资控股集团有限公司网站（</w:t>
      </w:r>
      <w:r w:rsidRPr="00175858">
        <w:rPr>
          <w:rFonts w:asciiTheme="minorEastAsia" w:eastAsiaTheme="minorEastAsia" w:hAnsiTheme="minorEastAsia"/>
          <w:color w:val="000000"/>
          <w:sz w:val="28"/>
          <w:szCs w:val="28"/>
        </w:rPr>
        <w:t>http://www.dgsy.com.cn/</w:t>
      </w:r>
      <w:r w:rsidRPr="00175858">
        <w:rPr>
          <w:rFonts w:asciiTheme="minorEastAsia" w:eastAsiaTheme="minorEastAsia" w:hAnsiTheme="minorEastAsia" w:hint="eastAsia"/>
          <w:color w:val="000000"/>
          <w:sz w:val="28"/>
          <w:szCs w:val="28"/>
        </w:rPr>
        <w:t>）发布。</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sym w:font="Wingdings" w:char="F0AB"/>
      </w:r>
      <w:r w:rsidRPr="00175858">
        <w:rPr>
          <w:rFonts w:asciiTheme="minorEastAsia" w:eastAsiaTheme="minorEastAsia" w:hAnsiTheme="minorEastAsia" w:hint="eastAsia"/>
          <w:color w:val="000000"/>
          <w:sz w:val="28"/>
          <w:szCs w:val="28"/>
        </w:rPr>
        <w:t>三、响应人资格要求</w:t>
      </w:r>
    </w:p>
    <w:p w:rsidR="00BD24D5" w:rsidRPr="00175858" w:rsidRDefault="00AE5EAC" w:rsidP="00556D28">
      <w:pPr>
        <w:spacing w:line="360" w:lineRule="auto"/>
        <w:ind w:firstLineChars="200" w:firstLine="560"/>
        <w:rPr>
          <w:rFonts w:asciiTheme="minorEastAsia" w:eastAsiaTheme="minorEastAsia" w:hAnsiTheme="minorEastAsia"/>
          <w:sz w:val="28"/>
          <w:szCs w:val="28"/>
        </w:rPr>
      </w:pPr>
      <w:r w:rsidRPr="00175858">
        <w:rPr>
          <w:rFonts w:asciiTheme="minorEastAsia" w:eastAsiaTheme="minorEastAsia" w:hAnsiTheme="minorEastAsia" w:hint="eastAsia"/>
          <w:sz w:val="28"/>
          <w:szCs w:val="28"/>
        </w:rPr>
        <w:t>1、响应人须为在中华人民共和国境内登记注册的具有独立承担民事责任能力的法人或其他组织。【提供《营业执照》复印件（加盖公章）或《事业单位法人证书》复印件（加盖公章）或其他主体证书复印件（加盖公章）】</w:t>
      </w:r>
    </w:p>
    <w:p w:rsidR="00BD24D5" w:rsidRPr="00175858" w:rsidRDefault="00AE5EAC" w:rsidP="00556D28">
      <w:pPr>
        <w:spacing w:line="360" w:lineRule="auto"/>
        <w:ind w:firstLineChars="200" w:firstLine="560"/>
        <w:rPr>
          <w:rFonts w:asciiTheme="minorEastAsia" w:eastAsiaTheme="minorEastAsia" w:hAnsiTheme="minorEastAsia"/>
          <w:sz w:val="28"/>
          <w:szCs w:val="28"/>
        </w:rPr>
      </w:pPr>
      <w:r w:rsidRPr="00175858">
        <w:rPr>
          <w:rFonts w:asciiTheme="minorEastAsia" w:eastAsiaTheme="minorEastAsia" w:hAnsiTheme="minorEastAsia" w:hint="eastAsia"/>
          <w:sz w:val="28"/>
          <w:szCs w:val="28"/>
        </w:rPr>
        <w:t>2、业绩要求：响应人具备</w:t>
      </w:r>
      <w:r w:rsidRPr="00175858">
        <w:rPr>
          <w:rFonts w:asciiTheme="minorEastAsia" w:eastAsiaTheme="minorEastAsia" w:hAnsiTheme="minorEastAsia"/>
          <w:sz w:val="28"/>
          <w:szCs w:val="28"/>
          <w:u w:val="single"/>
        </w:rPr>
        <w:t xml:space="preserve"> </w:t>
      </w:r>
      <w:r w:rsidR="00807C9D" w:rsidRPr="00175858">
        <w:rPr>
          <w:rFonts w:asciiTheme="minorEastAsia" w:eastAsiaTheme="minorEastAsia" w:hAnsiTheme="minorEastAsia" w:hint="eastAsia"/>
          <w:b/>
          <w:sz w:val="28"/>
          <w:szCs w:val="28"/>
          <w:u w:val="single"/>
        </w:rPr>
        <w:t>同类</w:t>
      </w:r>
      <w:proofErr w:type="gramStart"/>
      <w:r w:rsidR="00807C9D" w:rsidRPr="00175858">
        <w:rPr>
          <w:rFonts w:asciiTheme="minorEastAsia" w:eastAsiaTheme="minorEastAsia" w:hAnsiTheme="minorEastAsia" w:hint="eastAsia"/>
          <w:b/>
          <w:sz w:val="28"/>
          <w:szCs w:val="28"/>
          <w:u w:val="single"/>
        </w:rPr>
        <w:t>电力维保</w:t>
      </w:r>
      <w:proofErr w:type="gramEnd"/>
      <w:r w:rsidR="00807C9D"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rPr>
        <w:t>项目经验，要求</w:t>
      </w:r>
      <w:r w:rsidRPr="00175858">
        <w:rPr>
          <w:rFonts w:asciiTheme="minorEastAsia" w:eastAsiaTheme="minorEastAsia" w:hAnsiTheme="minorEastAsia"/>
          <w:sz w:val="28"/>
          <w:szCs w:val="28"/>
          <w:u w:val="single"/>
        </w:rPr>
        <w:t xml:space="preserve"> </w:t>
      </w:r>
      <w:r w:rsidR="008764A0" w:rsidRPr="00175858">
        <w:rPr>
          <w:rFonts w:asciiTheme="minorEastAsia" w:eastAsiaTheme="minorEastAsia" w:hAnsiTheme="minorEastAsia" w:hint="eastAsia"/>
          <w:sz w:val="28"/>
          <w:szCs w:val="28"/>
          <w:u w:val="single"/>
        </w:rPr>
        <w:t>20</w:t>
      </w:r>
      <w:r w:rsidR="00807C9D" w:rsidRPr="00175858">
        <w:rPr>
          <w:rFonts w:asciiTheme="minorEastAsia" w:eastAsiaTheme="minorEastAsia" w:hAnsiTheme="minorEastAsia" w:hint="eastAsia"/>
          <w:sz w:val="28"/>
          <w:szCs w:val="28"/>
          <w:u w:val="single"/>
        </w:rPr>
        <w:t>2</w:t>
      </w:r>
      <w:r w:rsidR="000012A4" w:rsidRPr="00175858">
        <w:rPr>
          <w:rFonts w:asciiTheme="minorEastAsia" w:eastAsiaTheme="minorEastAsia" w:hAnsiTheme="minorEastAsia" w:hint="eastAsia"/>
          <w:sz w:val="28"/>
          <w:szCs w:val="28"/>
          <w:u w:val="single"/>
        </w:rPr>
        <w:t>2</w:t>
      </w:r>
      <w:r w:rsidR="008764A0"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rPr>
        <w:t>年</w:t>
      </w:r>
      <w:r w:rsidRPr="00175858">
        <w:rPr>
          <w:rFonts w:asciiTheme="minorEastAsia" w:eastAsiaTheme="minorEastAsia" w:hAnsiTheme="minorEastAsia"/>
          <w:sz w:val="28"/>
          <w:szCs w:val="28"/>
          <w:u w:val="single"/>
        </w:rPr>
        <w:t xml:space="preserve"> </w:t>
      </w:r>
      <w:r w:rsidR="008764A0" w:rsidRPr="00175858">
        <w:rPr>
          <w:rFonts w:asciiTheme="minorEastAsia" w:eastAsiaTheme="minorEastAsia" w:hAnsiTheme="minorEastAsia" w:hint="eastAsia"/>
          <w:sz w:val="28"/>
          <w:szCs w:val="28"/>
          <w:u w:val="single"/>
        </w:rPr>
        <w:t>0</w:t>
      </w:r>
      <w:r w:rsidR="000012A4" w:rsidRPr="00175858">
        <w:rPr>
          <w:rFonts w:asciiTheme="minorEastAsia" w:eastAsiaTheme="minorEastAsia" w:hAnsiTheme="minorEastAsia" w:hint="eastAsia"/>
          <w:sz w:val="28"/>
          <w:szCs w:val="28"/>
          <w:u w:val="single"/>
        </w:rPr>
        <w:t>1</w:t>
      </w:r>
      <w:r w:rsidRPr="00175858">
        <w:rPr>
          <w:rFonts w:asciiTheme="minorEastAsia" w:eastAsiaTheme="minorEastAsia" w:hAnsiTheme="minorEastAsia" w:hint="eastAsia"/>
          <w:sz w:val="28"/>
          <w:szCs w:val="28"/>
        </w:rPr>
        <w:t>月</w:t>
      </w:r>
      <w:r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u w:val="single"/>
        </w:rPr>
        <w:t>01</w:t>
      </w:r>
      <w:r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rPr>
        <w:t>日起至</w:t>
      </w:r>
      <w:r w:rsidR="008C3CA9" w:rsidRPr="00175858">
        <w:rPr>
          <w:rFonts w:asciiTheme="minorEastAsia" w:eastAsiaTheme="minorEastAsia" w:hAnsiTheme="minorEastAsia" w:hint="eastAsia"/>
          <w:sz w:val="28"/>
          <w:szCs w:val="28"/>
          <w:u w:val="single"/>
        </w:rPr>
        <w:t>本项目</w:t>
      </w:r>
      <w:r w:rsidR="008764A0" w:rsidRPr="00175858">
        <w:rPr>
          <w:rFonts w:asciiTheme="minorEastAsia" w:eastAsiaTheme="minorEastAsia" w:hAnsiTheme="minorEastAsia" w:hint="eastAsia"/>
          <w:sz w:val="28"/>
          <w:szCs w:val="28"/>
          <w:u w:val="single"/>
        </w:rPr>
        <w:t>开标日前</w:t>
      </w:r>
      <w:r w:rsidRPr="00175858">
        <w:rPr>
          <w:rFonts w:asciiTheme="minorEastAsia" w:eastAsiaTheme="minorEastAsia" w:hAnsiTheme="minorEastAsia" w:hint="eastAsia"/>
          <w:sz w:val="28"/>
          <w:szCs w:val="28"/>
        </w:rPr>
        <w:t>，完成至少</w:t>
      </w:r>
      <w:r w:rsidR="00757FB8" w:rsidRPr="00175858">
        <w:rPr>
          <w:rFonts w:asciiTheme="minorEastAsia" w:eastAsiaTheme="minorEastAsia" w:hAnsiTheme="minorEastAsia" w:hint="eastAsia"/>
          <w:sz w:val="28"/>
          <w:szCs w:val="28"/>
        </w:rPr>
        <w:t>2</w:t>
      </w:r>
      <w:r w:rsidR="00807C9D" w:rsidRPr="00175858">
        <w:rPr>
          <w:rFonts w:asciiTheme="minorEastAsia" w:eastAsiaTheme="minorEastAsia" w:hAnsiTheme="minorEastAsia" w:hint="eastAsia"/>
          <w:sz w:val="28"/>
          <w:szCs w:val="28"/>
        </w:rPr>
        <w:t>个</w:t>
      </w:r>
      <w:r w:rsidR="00807C9D" w:rsidRPr="00175858">
        <w:rPr>
          <w:rFonts w:asciiTheme="minorEastAsia" w:eastAsiaTheme="minorEastAsia" w:hAnsiTheme="minorEastAsia" w:hint="eastAsia"/>
          <w:sz w:val="28"/>
          <w:szCs w:val="28"/>
          <w:u w:val="single"/>
        </w:rPr>
        <w:t>同类</w:t>
      </w:r>
      <w:proofErr w:type="gramStart"/>
      <w:r w:rsidR="00807C9D" w:rsidRPr="00175858">
        <w:rPr>
          <w:rFonts w:asciiTheme="minorEastAsia" w:eastAsiaTheme="minorEastAsia" w:hAnsiTheme="minorEastAsia" w:hint="eastAsia"/>
          <w:b/>
          <w:sz w:val="28"/>
          <w:szCs w:val="28"/>
          <w:u w:val="single"/>
        </w:rPr>
        <w:t>电力维保</w:t>
      </w:r>
      <w:r w:rsidR="00807C9D" w:rsidRPr="00175858">
        <w:rPr>
          <w:rFonts w:asciiTheme="minorEastAsia" w:eastAsiaTheme="minorEastAsia" w:hAnsiTheme="minorEastAsia" w:hint="eastAsia"/>
          <w:sz w:val="28"/>
          <w:szCs w:val="28"/>
        </w:rPr>
        <w:t>业绩</w:t>
      </w:r>
      <w:proofErr w:type="gramEnd"/>
      <w:r w:rsidRPr="00175858">
        <w:rPr>
          <w:rFonts w:asciiTheme="minorEastAsia" w:eastAsiaTheme="minorEastAsia" w:hAnsiTheme="minorEastAsia" w:hint="eastAsia"/>
          <w:sz w:val="28"/>
          <w:szCs w:val="28"/>
        </w:rPr>
        <w:t>。【按合同签订时间为准，须提供</w:t>
      </w:r>
      <w:r w:rsidRPr="00175858">
        <w:rPr>
          <w:rFonts w:asciiTheme="minorEastAsia" w:eastAsiaTheme="minorEastAsia" w:hAnsiTheme="minorEastAsia" w:hint="eastAsia"/>
          <w:b/>
          <w:sz w:val="28"/>
          <w:szCs w:val="28"/>
          <w:u w:val="single"/>
        </w:rPr>
        <w:t>合同关键页</w:t>
      </w:r>
      <w:r w:rsidRPr="00175858">
        <w:rPr>
          <w:rFonts w:asciiTheme="minorEastAsia" w:eastAsiaTheme="minorEastAsia" w:hAnsiTheme="minorEastAsia" w:hint="eastAsia"/>
          <w:sz w:val="28"/>
          <w:szCs w:val="28"/>
        </w:rPr>
        <w:t>复印件（包含但不限于合同首页、合同金额页、合同签字页等）、</w:t>
      </w:r>
      <w:r w:rsidRPr="00175858">
        <w:rPr>
          <w:rFonts w:asciiTheme="minorEastAsia" w:eastAsiaTheme="minorEastAsia" w:hAnsiTheme="minorEastAsia" w:hint="eastAsia"/>
          <w:b/>
          <w:sz w:val="28"/>
          <w:szCs w:val="28"/>
          <w:u w:val="single"/>
        </w:rPr>
        <w:t>相关发票或完税证明</w:t>
      </w:r>
      <w:r w:rsidRPr="00175858">
        <w:rPr>
          <w:rFonts w:asciiTheme="minorEastAsia" w:eastAsiaTheme="minorEastAsia" w:hAnsiTheme="minorEastAsia" w:hint="eastAsia"/>
          <w:b/>
          <w:sz w:val="28"/>
          <w:szCs w:val="28"/>
        </w:rPr>
        <w:t>等证明材料</w:t>
      </w:r>
      <w:r w:rsidRPr="00175858">
        <w:rPr>
          <w:rFonts w:asciiTheme="minorEastAsia" w:eastAsiaTheme="minorEastAsia" w:hAnsiTheme="minorEastAsia" w:hint="eastAsia"/>
          <w:sz w:val="28"/>
          <w:szCs w:val="28"/>
        </w:rPr>
        <w:t>。】</w:t>
      </w:r>
    </w:p>
    <w:p w:rsidR="00807C9D" w:rsidRPr="00175858" w:rsidRDefault="00807C9D" w:rsidP="00556D28">
      <w:pPr>
        <w:spacing w:line="360" w:lineRule="auto"/>
        <w:ind w:firstLineChars="200" w:firstLine="560"/>
        <w:rPr>
          <w:rFonts w:asciiTheme="minorEastAsia" w:eastAsiaTheme="minorEastAsia" w:hAnsiTheme="minorEastAsia"/>
          <w:sz w:val="28"/>
          <w:szCs w:val="28"/>
        </w:rPr>
      </w:pPr>
      <w:r w:rsidRPr="00175858">
        <w:rPr>
          <w:rFonts w:asciiTheme="minorEastAsia" w:eastAsiaTheme="minorEastAsia" w:hAnsiTheme="minorEastAsia" w:hint="eastAsia"/>
          <w:sz w:val="28"/>
          <w:szCs w:val="28"/>
        </w:rPr>
        <w:t>3、本项目要求投标企业具有</w:t>
      </w:r>
      <w:r w:rsidRPr="00175858">
        <w:rPr>
          <w:rFonts w:asciiTheme="minorEastAsia" w:eastAsiaTheme="minorEastAsia" w:hAnsiTheme="minorEastAsia" w:hint="eastAsia"/>
          <w:b/>
          <w:sz w:val="28"/>
          <w:szCs w:val="28"/>
          <w:u w:val="single"/>
        </w:rPr>
        <w:t>承装（修、试）电力设施许可证及安全生产许可证</w:t>
      </w:r>
      <w:r w:rsidRPr="00175858">
        <w:rPr>
          <w:rFonts w:asciiTheme="minorEastAsia" w:eastAsiaTheme="minorEastAsia" w:hAnsiTheme="minorEastAsia" w:hint="eastAsia"/>
          <w:sz w:val="28"/>
          <w:szCs w:val="28"/>
        </w:rPr>
        <w:t>.</w:t>
      </w:r>
    </w:p>
    <w:p w:rsidR="00BD24D5" w:rsidRPr="00175858" w:rsidRDefault="00807C9D" w:rsidP="00556D28">
      <w:pPr>
        <w:spacing w:line="360" w:lineRule="auto"/>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sz w:val="28"/>
          <w:szCs w:val="28"/>
        </w:rPr>
        <w:t>4</w:t>
      </w:r>
      <w:r w:rsidR="00AE5EAC" w:rsidRPr="00175858">
        <w:rPr>
          <w:rFonts w:asciiTheme="minorEastAsia" w:eastAsiaTheme="minorEastAsia" w:hAnsiTheme="minorEastAsia" w:hint="eastAsia"/>
          <w:sz w:val="28"/>
          <w:szCs w:val="28"/>
        </w:rPr>
        <w:t>、</w:t>
      </w:r>
      <w:r w:rsidR="00AE5EAC" w:rsidRPr="00175858">
        <w:rPr>
          <w:rFonts w:asciiTheme="minorEastAsia" w:eastAsiaTheme="minorEastAsia" w:hAnsiTheme="minorEastAsia" w:hint="eastAsia"/>
          <w:color w:val="000000"/>
          <w:sz w:val="28"/>
          <w:szCs w:val="28"/>
        </w:rPr>
        <w:t>未被列入东实集团及下属企业工程建设领域黑名单。【以东莞实业投资控股集团有限公司发文（东实通〔2021〕44号）、（东实通〔2021〕98号）为准】</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四、采购内容及要求</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u w:val="single"/>
        </w:rPr>
        <w:t>具体要求详见本询价文件《用户书》</w:t>
      </w:r>
      <w:r w:rsidRPr="00175858">
        <w:rPr>
          <w:rFonts w:asciiTheme="minorEastAsia" w:eastAsiaTheme="minorEastAsia" w:hAnsiTheme="minorEastAsia" w:hint="eastAsia"/>
          <w:color w:val="000000"/>
          <w:sz w:val="28"/>
          <w:szCs w:val="28"/>
        </w:rPr>
        <w:t>。响应人须仔细阅读本用户需求书，因未详细了解本用户需求书造成报价项目遗漏，由响应人自行负责。</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五、</w:t>
      </w:r>
      <w:r w:rsidR="00BC0A4D" w:rsidRPr="00175858">
        <w:rPr>
          <w:rFonts w:asciiTheme="minorEastAsia" w:eastAsiaTheme="minorEastAsia" w:hAnsiTheme="minorEastAsia" w:hint="eastAsia"/>
          <w:color w:val="000000"/>
          <w:sz w:val="28"/>
          <w:szCs w:val="28"/>
        </w:rPr>
        <w:t>合同工期</w:t>
      </w:r>
    </w:p>
    <w:p w:rsidR="00BD24D5" w:rsidRPr="00175858" w:rsidRDefault="00BC0A4D">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u w:val="single"/>
        </w:rPr>
        <w:t>本项目合同工期为签订合同后1年</w:t>
      </w:r>
      <w:r w:rsidR="00AE5EAC" w:rsidRPr="00175858">
        <w:rPr>
          <w:rFonts w:asciiTheme="minorEastAsia" w:eastAsiaTheme="minorEastAsia" w:hAnsiTheme="minorEastAsia" w:hint="eastAsia"/>
          <w:color w:val="000000"/>
          <w:sz w:val="28"/>
          <w:szCs w:val="28"/>
        </w:rPr>
        <w:t>。</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六、支付方式</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bookmarkStart w:id="0" w:name="_Hlk38897977"/>
      <w:r w:rsidRPr="00175858">
        <w:rPr>
          <w:rFonts w:asciiTheme="minorEastAsia" w:eastAsiaTheme="minorEastAsia" w:hAnsiTheme="minorEastAsia" w:hint="eastAsia"/>
          <w:color w:val="000000"/>
          <w:sz w:val="28"/>
          <w:szCs w:val="28"/>
          <w:u w:val="single"/>
        </w:rPr>
        <w:t>合同款项</w:t>
      </w:r>
      <w:r w:rsidR="00BC0A4D" w:rsidRPr="00175858">
        <w:rPr>
          <w:rFonts w:asciiTheme="minorEastAsia" w:eastAsiaTheme="minorEastAsia" w:hAnsiTheme="minorEastAsia" w:hint="eastAsia"/>
          <w:color w:val="000000"/>
          <w:sz w:val="28"/>
          <w:szCs w:val="28"/>
          <w:u w:val="single"/>
        </w:rPr>
        <w:t>支付方式为：每月进行考核，按考核得分进行服务费用的支付，每季度支付25%</w:t>
      </w:r>
      <w:proofErr w:type="gramStart"/>
      <w:r w:rsidR="00BC0A4D" w:rsidRPr="00175858">
        <w:rPr>
          <w:rFonts w:asciiTheme="minorEastAsia" w:eastAsiaTheme="minorEastAsia" w:hAnsiTheme="minorEastAsia" w:hint="eastAsia"/>
          <w:color w:val="000000"/>
          <w:sz w:val="28"/>
          <w:szCs w:val="28"/>
          <w:u w:val="single"/>
        </w:rPr>
        <w:t>维保合同</w:t>
      </w:r>
      <w:proofErr w:type="gramEnd"/>
      <w:r w:rsidR="00BC0A4D" w:rsidRPr="00175858">
        <w:rPr>
          <w:rFonts w:asciiTheme="minorEastAsia" w:eastAsiaTheme="minorEastAsia" w:hAnsiTheme="minorEastAsia" w:hint="eastAsia"/>
          <w:color w:val="000000"/>
          <w:sz w:val="28"/>
          <w:szCs w:val="28"/>
          <w:u w:val="single"/>
        </w:rPr>
        <w:t>费用，最后一次在合同期满完成后支付，每次付款需开具合同款等额增值税专用发票。</w:t>
      </w:r>
    </w:p>
    <w:bookmarkEnd w:id="0"/>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七、报价</w:t>
      </w:r>
    </w:p>
    <w:p w:rsidR="00DD6386" w:rsidRPr="00175858" w:rsidRDefault="00AE5EAC" w:rsidP="000012A4">
      <w:pPr>
        <w:widowControl/>
        <w:ind w:firstLineChars="200" w:firstLine="560"/>
        <w:jc w:val="lef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采购最高限价：</w:t>
      </w:r>
      <w:r w:rsidR="00EA721D" w:rsidRPr="00175858">
        <w:rPr>
          <w:rFonts w:asciiTheme="minorEastAsia" w:eastAsiaTheme="minorEastAsia" w:hAnsiTheme="minorEastAsia" w:hint="eastAsia"/>
          <w:color w:val="000000"/>
          <w:sz w:val="28"/>
          <w:szCs w:val="28"/>
        </w:rPr>
        <w:t>12万</w:t>
      </w:r>
      <w:r w:rsidR="00DD6386" w:rsidRPr="00175858">
        <w:rPr>
          <w:rFonts w:asciiTheme="minorEastAsia" w:eastAsiaTheme="minorEastAsia" w:hAnsiTheme="minorEastAsia" w:hint="eastAsia"/>
          <w:color w:val="000000"/>
          <w:sz w:val="28"/>
          <w:szCs w:val="28"/>
        </w:rPr>
        <w:t>元/年</w:t>
      </w:r>
      <w:r w:rsidR="00D5571A" w:rsidRPr="00175858">
        <w:rPr>
          <w:rFonts w:asciiTheme="minorEastAsia" w:eastAsiaTheme="minorEastAsia" w:hAnsiTheme="minorEastAsia" w:hint="eastAsia"/>
          <w:color w:val="000000"/>
          <w:sz w:val="28"/>
          <w:szCs w:val="28"/>
        </w:rPr>
        <w:t>（含税）</w:t>
      </w:r>
    </w:p>
    <w:p w:rsidR="00BD24D5" w:rsidRPr="00175858" w:rsidRDefault="00AE5EAC" w:rsidP="00BC0A4D">
      <w:pPr>
        <w:widowControl/>
        <w:ind w:firstLineChars="200" w:firstLine="560"/>
        <w:jc w:val="lef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本项目发包方式为</w:t>
      </w:r>
      <w:r w:rsidRPr="00175858">
        <w:rPr>
          <w:rFonts w:asciiTheme="minorEastAsia" w:eastAsiaTheme="minorEastAsia" w:hAnsiTheme="minorEastAsia" w:hint="eastAsia"/>
          <w:color w:val="000000"/>
          <w:sz w:val="28"/>
          <w:szCs w:val="28"/>
          <w:u w:val="single"/>
        </w:rPr>
        <w:t>固定总价包干，实行固定价格报价，</w:t>
      </w:r>
      <w:r w:rsidRPr="00175858">
        <w:rPr>
          <w:rFonts w:asciiTheme="minorEastAsia" w:eastAsiaTheme="minorEastAsia" w:hAnsiTheme="minorEastAsia" w:hint="eastAsia"/>
          <w:color w:val="000000"/>
          <w:sz w:val="28"/>
          <w:szCs w:val="28"/>
        </w:rPr>
        <w:t>包括但不限于：本项目中</w:t>
      </w:r>
      <w:r w:rsidR="0018583A" w:rsidRPr="00175858">
        <w:rPr>
          <w:rFonts w:asciiTheme="minorEastAsia" w:eastAsiaTheme="minorEastAsia" w:hAnsiTheme="minorEastAsia" w:hint="eastAsia"/>
          <w:color w:val="000000"/>
          <w:sz w:val="28"/>
          <w:szCs w:val="28"/>
        </w:rPr>
        <w:t>报价应包含施工、服务或货物及所需附件的购置费、包装费、运输费、安装调试费、人工费、保险费、各种税费、验收费、售后服务费，原设备的</w:t>
      </w:r>
      <w:proofErr w:type="gramStart"/>
      <w:r w:rsidR="0018583A" w:rsidRPr="00175858">
        <w:rPr>
          <w:rFonts w:asciiTheme="minorEastAsia" w:eastAsiaTheme="minorEastAsia" w:hAnsiTheme="minorEastAsia" w:hint="eastAsia"/>
          <w:color w:val="000000"/>
          <w:sz w:val="28"/>
          <w:szCs w:val="28"/>
        </w:rPr>
        <w:t>拆装费</w:t>
      </w:r>
      <w:proofErr w:type="gramEnd"/>
      <w:r w:rsidR="0018583A" w:rsidRPr="00175858">
        <w:rPr>
          <w:rFonts w:asciiTheme="minorEastAsia" w:eastAsiaTheme="minorEastAsia" w:hAnsiTheme="minorEastAsia" w:hint="eastAsia"/>
          <w:color w:val="000000"/>
          <w:sz w:val="28"/>
          <w:szCs w:val="28"/>
        </w:rPr>
        <w:t>及合同实施过程中的应预见和不可预见费用等完成合同规定责任和义务、达到合同目的的一切费用。采购人不再额外支付任何费用</w:t>
      </w:r>
      <w:r w:rsidR="0018583A" w:rsidRPr="00175858">
        <w:rPr>
          <w:rFonts w:asciiTheme="minorEastAsia" w:eastAsiaTheme="minorEastAsia" w:hAnsiTheme="minorEastAsia" w:hint="eastAsia"/>
          <w:color w:val="000000"/>
          <w:sz w:val="28"/>
          <w:szCs w:val="28"/>
          <w:u w:val="single"/>
        </w:rPr>
        <w:t>；</w:t>
      </w:r>
      <w:r w:rsidR="004E5E37" w:rsidRPr="00175858">
        <w:rPr>
          <w:rFonts w:asciiTheme="minorEastAsia" w:eastAsiaTheme="minorEastAsia" w:hAnsiTheme="minorEastAsia" w:hint="eastAsia"/>
          <w:b/>
          <w:color w:val="000000"/>
          <w:sz w:val="28"/>
          <w:szCs w:val="28"/>
          <w:u w:val="single"/>
        </w:rPr>
        <w:t>响应人已充分考虑了本项目服务内容及要求描述工作量可能与最终实际工作量存在差距的风险</w:t>
      </w:r>
      <w:r w:rsidRPr="00175858">
        <w:rPr>
          <w:rFonts w:asciiTheme="minorEastAsia" w:eastAsiaTheme="minorEastAsia" w:hAnsiTheme="minorEastAsia" w:hint="eastAsia"/>
          <w:color w:val="000000"/>
          <w:sz w:val="28"/>
          <w:szCs w:val="28"/>
          <w:u w:val="single"/>
        </w:rPr>
        <w:t>。</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八、定标</w:t>
      </w:r>
    </w:p>
    <w:p w:rsidR="00BD24D5" w:rsidRPr="00175858" w:rsidRDefault="00AE5EAC">
      <w:pPr>
        <w:spacing w:line="600" w:lineRule="exact"/>
        <w:ind w:firstLineChars="200" w:firstLine="560"/>
        <w:rPr>
          <w:rFonts w:asciiTheme="minorEastAsia" w:eastAsiaTheme="minorEastAsia" w:hAnsiTheme="minorEastAsia"/>
          <w:color w:val="000000"/>
          <w:sz w:val="28"/>
          <w:szCs w:val="28"/>
          <w:u w:val="single"/>
        </w:rPr>
      </w:pPr>
      <w:r w:rsidRPr="00175858">
        <w:rPr>
          <w:rFonts w:asciiTheme="minorEastAsia" w:eastAsiaTheme="minorEastAsia" w:hAnsiTheme="minorEastAsia" w:hint="eastAsia"/>
          <w:color w:val="000000"/>
          <w:sz w:val="28"/>
          <w:szCs w:val="28"/>
        </w:rPr>
        <w:t>本次项目采用询价方式进行采购，询价小组对各供应商响应文件进行审核，并根据质量和服务均能</w:t>
      </w:r>
      <w:r w:rsidRPr="00175858">
        <w:rPr>
          <w:rFonts w:asciiTheme="minorEastAsia" w:eastAsiaTheme="minorEastAsia" w:hAnsiTheme="minorEastAsia" w:hint="eastAsia"/>
          <w:b/>
          <w:color w:val="000000"/>
          <w:sz w:val="28"/>
          <w:szCs w:val="28"/>
          <w:u w:val="single"/>
        </w:rPr>
        <w:t>满足采购文件实质性响应要求且报价最低</w:t>
      </w:r>
      <w:r w:rsidRPr="00175858">
        <w:rPr>
          <w:rFonts w:asciiTheme="minorEastAsia" w:eastAsiaTheme="minorEastAsia" w:hAnsiTheme="minorEastAsia" w:hint="eastAsia"/>
          <w:color w:val="000000"/>
          <w:sz w:val="28"/>
          <w:szCs w:val="28"/>
          <w:u w:val="single"/>
        </w:rPr>
        <w:t>的原则，推荐成交候选供应商。</w:t>
      </w:r>
    </w:p>
    <w:p w:rsidR="00BD24D5" w:rsidRPr="00175858" w:rsidRDefault="00AE5EAC">
      <w:pPr>
        <w:spacing w:line="600" w:lineRule="exact"/>
        <w:ind w:firstLineChars="200" w:firstLine="560"/>
        <w:rPr>
          <w:rFonts w:asciiTheme="minorEastAsia" w:eastAsiaTheme="minorEastAsia" w:hAnsiTheme="minorEastAsia"/>
          <w:color w:val="000000"/>
          <w:sz w:val="28"/>
          <w:szCs w:val="28"/>
          <w:u w:val="single"/>
        </w:rPr>
      </w:pPr>
      <w:r w:rsidRPr="00175858">
        <w:rPr>
          <w:rFonts w:asciiTheme="minorEastAsia" w:eastAsiaTheme="minorEastAsia" w:hAnsiTheme="minorEastAsia" w:hint="eastAsia"/>
          <w:color w:val="000000"/>
          <w:sz w:val="28"/>
          <w:szCs w:val="28"/>
          <w:u w:val="single"/>
        </w:rPr>
        <w:t>询价结束后，招标采购工作小组将相关询价情况按程序审批并确定成交人。</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九、采取的合同文本</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合同签订的依据为询价函、响应文件及补充说明等。确定成交单位后，成交单位在</w:t>
      </w:r>
      <w:r w:rsidRPr="00175858">
        <w:rPr>
          <w:rFonts w:asciiTheme="minorEastAsia" w:eastAsiaTheme="minorEastAsia" w:hAnsiTheme="minorEastAsia"/>
          <w:color w:val="000000"/>
          <w:sz w:val="28"/>
          <w:szCs w:val="28"/>
          <w:u w:val="single"/>
        </w:rPr>
        <w:t>10</w:t>
      </w:r>
      <w:r w:rsidRPr="00175858">
        <w:rPr>
          <w:rFonts w:asciiTheme="minorEastAsia" w:eastAsiaTheme="minorEastAsia" w:hAnsiTheme="minorEastAsia" w:hint="eastAsia"/>
          <w:color w:val="000000"/>
          <w:sz w:val="28"/>
          <w:szCs w:val="28"/>
        </w:rPr>
        <w:t>天内与采购人签订合同。</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响应人收款前需向采购人提供请款材料和开具合法有效等额的增值税专用发票，否则采购人有权拒绝付款。</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十、响应文件的组成部分</w:t>
      </w:r>
    </w:p>
    <w:p w:rsidR="00BD24D5" w:rsidRPr="00175858" w:rsidRDefault="00AE5EAC">
      <w:pPr>
        <w:numPr>
          <w:ilvl w:val="0"/>
          <w:numId w:val="3"/>
        </w:numPr>
        <w:spacing w:line="600" w:lineRule="exact"/>
        <w:ind w:firstLineChars="200" w:firstLine="560"/>
        <w:rPr>
          <w:rFonts w:asciiTheme="minorEastAsia" w:eastAsiaTheme="minorEastAsia" w:hAnsiTheme="minorEastAsia"/>
          <w:color w:val="000000"/>
          <w:sz w:val="28"/>
          <w:szCs w:val="28"/>
        </w:rPr>
      </w:pPr>
      <w:bookmarkStart w:id="1" w:name="_GoBack"/>
      <w:bookmarkEnd w:id="1"/>
      <w:r w:rsidRPr="00175858">
        <w:rPr>
          <w:rFonts w:asciiTheme="minorEastAsia" w:eastAsiaTheme="minorEastAsia" w:hAnsiTheme="minorEastAsia" w:hint="eastAsia"/>
          <w:color w:val="000000"/>
          <w:sz w:val="28"/>
          <w:szCs w:val="28"/>
        </w:rPr>
        <w:t>报价函（模板）及报价清单（清单自拟）；</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、法人证明（模板）以及法人身份证复印件；</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、法人授权书（模板）及被委托人身份证复印件；</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、承诺函（模板）；</w:t>
      </w:r>
    </w:p>
    <w:p w:rsidR="00BD24D5" w:rsidRPr="00175858" w:rsidRDefault="00DB5BC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5</w:t>
      </w:r>
      <w:r w:rsidR="00AE5EAC" w:rsidRPr="00175858">
        <w:rPr>
          <w:rFonts w:asciiTheme="minorEastAsia" w:eastAsiaTheme="minorEastAsia" w:hAnsiTheme="minorEastAsia" w:hint="eastAsia"/>
          <w:color w:val="000000"/>
          <w:sz w:val="28"/>
          <w:szCs w:val="28"/>
        </w:rPr>
        <w:t>、响应人认为需要提供的其他资料(如公司介绍、所获得证书、同类业绩、施工方案等信息)。</w:t>
      </w:r>
    </w:p>
    <w:p w:rsidR="009956FD" w:rsidRPr="00175858" w:rsidRDefault="009956FD" w:rsidP="009956FD">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6、</w:t>
      </w:r>
      <w:r w:rsidR="00EA721D" w:rsidRPr="00175858">
        <w:rPr>
          <w:rFonts w:asciiTheme="minorEastAsia" w:eastAsiaTheme="minorEastAsia" w:hAnsiTheme="minorEastAsia" w:hint="eastAsia"/>
          <w:color w:val="000000"/>
          <w:sz w:val="28"/>
          <w:szCs w:val="28"/>
        </w:rPr>
        <w:t>施工安全和环保承诺书</w:t>
      </w:r>
      <w:r w:rsidRPr="00175858">
        <w:rPr>
          <w:rFonts w:asciiTheme="minorEastAsia" w:eastAsiaTheme="minorEastAsia" w:hAnsiTheme="minorEastAsia" w:hint="eastAsia"/>
          <w:color w:val="000000"/>
          <w:sz w:val="28"/>
          <w:szCs w:val="28"/>
        </w:rPr>
        <w:t>（模板）；</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响应人须严格按照采购人提供的表单格式报价，</w:t>
      </w:r>
      <w:r w:rsidRPr="00175858">
        <w:rPr>
          <w:rFonts w:asciiTheme="minorEastAsia" w:eastAsiaTheme="minorEastAsia" w:hAnsiTheme="minorEastAsia" w:hint="eastAsia"/>
          <w:b/>
          <w:color w:val="000000"/>
          <w:sz w:val="28"/>
          <w:szCs w:val="28"/>
          <w:u w:val="single"/>
        </w:rPr>
        <w:t>响应文件必须装订完整，于骑缝处加盖投标单位企业公章。</w:t>
      </w:r>
      <w:r w:rsidRPr="00175858">
        <w:rPr>
          <w:rFonts w:asciiTheme="minorEastAsia" w:eastAsiaTheme="minorEastAsia" w:hAnsiTheme="minorEastAsia" w:hint="eastAsia"/>
          <w:color w:val="000000"/>
          <w:sz w:val="28"/>
          <w:szCs w:val="28"/>
        </w:rPr>
        <w:t>装有响应文件的</w:t>
      </w:r>
      <w:r w:rsidRPr="00175858">
        <w:rPr>
          <w:rFonts w:asciiTheme="minorEastAsia" w:eastAsiaTheme="minorEastAsia" w:hAnsiTheme="minorEastAsia" w:hint="eastAsia"/>
          <w:b/>
          <w:color w:val="000000"/>
          <w:sz w:val="28"/>
          <w:szCs w:val="28"/>
        </w:rPr>
        <w:t>文件袋须贴有密封条，于骑缝处加盖企业公章</w:t>
      </w:r>
      <w:r w:rsidR="00AE0B89" w:rsidRPr="00175858">
        <w:rPr>
          <w:rFonts w:asciiTheme="minorEastAsia" w:eastAsiaTheme="minorEastAsia" w:hAnsiTheme="minorEastAsia" w:hint="eastAsia"/>
          <w:color w:val="000000"/>
          <w:sz w:val="28"/>
          <w:szCs w:val="28"/>
        </w:rPr>
        <w:t>，现场投标</w:t>
      </w:r>
      <w:r w:rsidRPr="00175858">
        <w:rPr>
          <w:rFonts w:asciiTheme="minorEastAsia" w:eastAsiaTheme="minorEastAsia" w:hAnsiTheme="minorEastAsia" w:hint="eastAsia"/>
          <w:color w:val="000000"/>
          <w:sz w:val="28"/>
          <w:szCs w:val="28"/>
        </w:rPr>
        <w:t>。</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十一、响应文件份数</w:t>
      </w:r>
    </w:p>
    <w:p w:rsidR="00BD24D5" w:rsidRPr="00175858" w:rsidRDefault="00AE5EAC">
      <w:pPr>
        <w:pStyle w:val="af3"/>
        <w:numPr>
          <w:ilvl w:val="0"/>
          <w:numId w:val="4"/>
        </w:numPr>
        <w:spacing w:line="600" w:lineRule="exact"/>
        <w:ind w:firstLineChars="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正本一份</w:t>
      </w:r>
      <w:r w:rsidR="00B56437">
        <w:rPr>
          <w:rFonts w:asciiTheme="minorEastAsia" w:eastAsiaTheme="minorEastAsia" w:hAnsiTheme="minorEastAsia" w:hint="eastAsia"/>
          <w:color w:val="000000"/>
          <w:sz w:val="28"/>
          <w:szCs w:val="28"/>
        </w:rPr>
        <w:t>副本三份</w:t>
      </w:r>
      <w:r w:rsidRPr="00175858">
        <w:rPr>
          <w:rFonts w:asciiTheme="minorEastAsia" w:eastAsiaTheme="minorEastAsia" w:hAnsiTheme="minorEastAsia" w:hint="eastAsia"/>
          <w:color w:val="000000"/>
          <w:sz w:val="28"/>
          <w:szCs w:val="28"/>
        </w:rPr>
        <w:t>，并提供响应文件扫描件电子版（U盘）。</w:t>
      </w:r>
    </w:p>
    <w:p w:rsidR="00BD24D5" w:rsidRPr="00175858" w:rsidRDefault="00AE5EAC" w:rsidP="009E3403">
      <w:pPr>
        <w:pStyle w:val="af3"/>
        <w:numPr>
          <w:ilvl w:val="0"/>
          <w:numId w:val="4"/>
        </w:numPr>
        <w:spacing w:line="600" w:lineRule="exact"/>
        <w:ind w:left="1134" w:firstLineChars="0" w:hanging="494"/>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投标人应承担所有与编写投标文件和参加投标有关的自身的所有费用，不论投标的结果如何，采购人在任何情况下均无义务和责任承担这些费用。</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十二、开标时间及地址</w:t>
      </w:r>
    </w:p>
    <w:p w:rsidR="00BD24D5" w:rsidRPr="00175858" w:rsidRDefault="00AE5EAC">
      <w:pPr>
        <w:spacing w:line="600" w:lineRule="exact"/>
        <w:ind w:firstLineChars="200" w:firstLine="562"/>
        <w:rPr>
          <w:rFonts w:asciiTheme="minorEastAsia" w:eastAsiaTheme="minorEastAsia" w:hAnsiTheme="minorEastAsia"/>
          <w:b/>
          <w:color w:val="000000"/>
          <w:sz w:val="28"/>
          <w:szCs w:val="28"/>
        </w:rPr>
      </w:pPr>
      <w:r w:rsidRPr="00175858">
        <w:rPr>
          <w:rFonts w:asciiTheme="minorEastAsia" w:eastAsiaTheme="minorEastAsia" w:hAnsiTheme="minorEastAsia"/>
          <w:b/>
          <w:color w:val="000000"/>
          <w:sz w:val="28"/>
          <w:szCs w:val="28"/>
        </w:rPr>
        <w:t>1</w:t>
      </w:r>
      <w:r w:rsidRPr="00175858">
        <w:rPr>
          <w:rFonts w:asciiTheme="minorEastAsia" w:eastAsiaTheme="minorEastAsia" w:hAnsiTheme="minorEastAsia" w:hint="eastAsia"/>
          <w:b/>
          <w:color w:val="000000"/>
          <w:sz w:val="28"/>
          <w:szCs w:val="28"/>
        </w:rPr>
        <w:t>、开标时间：</w:t>
      </w:r>
      <w:r w:rsidRPr="00175858">
        <w:rPr>
          <w:rFonts w:asciiTheme="minorEastAsia" w:eastAsiaTheme="minorEastAsia" w:hAnsiTheme="minorEastAsia"/>
          <w:b/>
          <w:color w:val="000000"/>
          <w:sz w:val="28"/>
          <w:szCs w:val="28"/>
          <w:u w:val="single"/>
        </w:rPr>
        <w:t>20</w:t>
      </w:r>
      <w:r w:rsidRPr="00175858">
        <w:rPr>
          <w:rFonts w:asciiTheme="minorEastAsia" w:eastAsiaTheme="minorEastAsia" w:hAnsiTheme="minorEastAsia" w:hint="eastAsia"/>
          <w:b/>
          <w:color w:val="000000"/>
          <w:sz w:val="28"/>
          <w:szCs w:val="28"/>
          <w:u w:val="single"/>
        </w:rPr>
        <w:t>2</w:t>
      </w:r>
      <w:r w:rsidR="00EA721D" w:rsidRPr="00175858">
        <w:rPr>
          <w:rFonts w:asciiTheme="minorEastAsia" w:eastAsiaTheme="minorEastAsia" w:hAnsiTheme="minorEastAsia" w:hint="eastAsia"/>
          <w:b/>
          <w:color w:val="000000"/>
          <w:sz w:val="28"/>
          <w:szCs w:val="28"/>
          <w:u w:val="single"/>
        </w:rPr>
        <w:t>2</w:t>
      </w:r>
      <w:r w:rsidRPr="00175858">
        <w:rPr>
          <w:rFonts w:asciiTheme="minorEastAsia" w:eastAsiaTheme="minorEastAsia" w:hAnsiTheme="minorEastAsia" w:hint="eastAsia"/>
          <w:b/>
          <w:color w:val="000000"/>
          <w:sz w:val="28"/>
          <w:szCs w:val="28"/>
        </w:rPr>
        <w:t>年</w:t>
      </w:r>
      <w:r w:rsidRPr="00175858">
        <w:rPr>
          <w:rFonts w:asciiTheme="minorEastAsia" w:eastAsiaTheme="minorEastAsia" w:hAnsiTheme="minorEastAsia"/>
          <w:b/>
          <w:color w:val="000000"/>
          <w:sz w:val="28"/>
          <w:szCs w:val="28"/>
          <w:u w:val="single"/>
        </w:rPr>
        <w:t xml:space="preserve"> </w:t>
      </w:r>
      <w:r w:rsidR="00EA721D" w:rsidRPr="00175858">
        <w:rPr>
          <w:rFonts w:asciiTheme="minorEastAsia" w:eastAsiaTheme="minorEastAsia" w:hAnsiTheme="minorEastAsia" w:hint="eastAsia"/>
          <w:b/>
          <w:color w:val="000000"/>
          <w:sz w:val="28"/>
          <w:szCs w:val="28"/>
          <w:u w:val="single"/>
        </w:rPr>
        <w:t>4</w:t>
      </w:r>
      <w:r w:rsidRPr="00175858">
        <w:rPr>
          <w:rFonts w:asciiTheme="minorEastAsia" w:eastAsiaTheme="minorEastAsia" w:hAnsiTheme="minorEastAsia" w:hint="eastAsia"/>
          <w:b/>
          <w:color w:val="000000"/>
          <w:sz w:val="28"/>
          <w:szCs w:val="28"/>
        </w:rPr>
        <w:t>月</w:t>
      </w:r>
      <w:r w:rsidRPr="00175858">
        <w:rPr>
          <w:rFonts w:asciiTheme="minorEastAsia" w:eastAsiaTheme="minorEastAsia" w:hAnsiTheme="minorEastAsia"/>
          <w:b/>
          <w:color w:val="000000"/>
          <w:sz w:val="28"/>
          <w:szCs w:val="28"/>
          <w:u w:val="single"/>
        </w:rPr>
        <w:t xml:space="preserve"> </w:t>
      </w:r>
      <w:r w:rsidR="00EA721D" w:rsidRPr="00175858">
        <w:rPr>
          <w:rFonts w:asciiTheme="minorEastAsia" w:eastAsiaTheme="minorEastAsia" w:hAnsiTheme="minorEastAsia" w:hint="eastAsia"/>
          <w:b/>
          <w:color w:val="000000"/>
          <w:sz w:val="28"/>
          <w:szCs w:val="28"/>
          <w:u w:val="single"/>
        </w:rPr>
        <w:t>28</w:t>
      </w:r>
      <w:r w:rsidRPr="00175858">
        <w:rPr>
          <w:rFonts w:asciiTheme="minorEastAsia" w:eastAsiaTheme="minorEastAsia" w:hAnsiTheme="minorEastAsia" w:hint="eastAsia"/>
          <w:b/>
          <w:color w:val="000000"/>
          <w:sz w:val="28"/>
          <w:szCs w:val="28"/>
        </w:rPr>
        <w:t>日（星期</w:t>
      </w:r>
      <w:r w:rsidRPr="00175858">
        <w:rPr>
          <w:rFonts w:asciiTheme="minorEastAsia" w:eastAsiaTheme="minorEastAsia" w:hAnsiTheme="minorEastAsia"/>
          <w:b/>
          <w:color w:val="000000"/>
          <w:sz w:val="28"/>
          <w:szCs w:val="28"/>
          <w:u w:val="single"/>
        </w:rPr>
        <w:t xml:space="preserve"> </w:t>
      </w:r>
      <w:r w:rsidR="00A238CD" w:rsidRPr="00175858">
        <w:rPr>
          <w:rFonts w:asciiTheme="minorEastAsia" w:eastAsiaTheme="minorEastAsia" w:hAnsiTheme="minorEastAsia" w:hint="eastAsia"/>
          <w:b/>
          <w:color w:val="000000"/>
          <w:sz w:val="28"/>
          <w:szCs w:val="28"/>
          <w:u w:val="single"/>
        </w:rPr>
        <w:t>五</w:t>
      </w:r>
      <w:r w:rsidRPr="00175858">
        <w:rPr>
          <w:rFonts w:asciiTheme="minorEastAsia" w:eastAsiaTheme="minorEastAsia" w:hAnsiTheme="minorEastAsia" w:hint="eastAsia"/>
          <w:b/>
          <w:color w:val="000000"/>
          <w:sz w:val="28"/>
          <w:szCs w:val="28"/>
        </w:rPr>
        <w:t>）</w:t>
      </w:r>
      <w:r w:rsidR="00A238CD" w:rsidRPr="00175858">
        <w:rPr>
          <w:rFonts w:asciiTheme="minorEastAsia" w:eastAsiaTheme="minorEastAsia" w:hAnsiTheme="minorEastAsia" w:hint="eastAsia"/>
          <w:b/>
          <w:color w:val="000000"/>
          <w:sz w:val="28"/>
          <w:szCs w:val="28"/>
          <w:u w:val="single"/>
        </w:rPr>
        <w:t>上</w:t>
      </w:r>
      <w:r w:rsidR="00811071" w:rsidRPr="00175858">
        <w:rPr>
          <w:rFonts w:asciiTheme="minorEastAsia" w:eastAsiaTheme="minorEastAsia" w:hAnsiTheme="minorEastAsia" w:hint="eastAsia"/>
          <w:b/>
          <w:color w:val="000000"/>
          <w:sz w:val="28"/>
          <w:szCs w:val="28"/>
        </w:rPr>
        <w:t>午</w:t>
      </w:r>
      <w:r w:rsidR="008D5431" w:rsidRPr="00175858">
        <w:rPr>
          <w:rFonts w:asciiTheme="minorEastAsia" w:eastAsiaTheme="minorEastAsia" w:hAnsiTheme="minorEastAsia" w:hint="eastAsia"/>
          <w:b/>
          <w:color w:val="000000"/>
          <w:sz w:val="28"/>
          <w:szCs w:val="28"/>
          <w:u w:val="single"/>
        </w:rPr>
        <w:t>1</w:t>
      </w:r>
      <w:r w:rsidR="00A238CD" w:rsidRPr="00175858">
        <w:rPr>
          <w:rFonts w:asciiTheme="minorEastAsia" w:eastAsiaTheme="minorEastAsia" w:hAnsiTheme="minorEastAsia" w:hint="eastAsia"/>
          <w:b/>
          <w:color w:val="000000"/>
          <w:sz w:val="28"/>
          <w:szCs w:val="28"/>
          <w:u w:val="single"/>
        </w:rPr>
        <w:t>0</w:t>
      </w:r>
      <w:r w:rsidRPr="00175858">
        <w:rPr>
          <w:rFonts w:asciiTheme="minorEastAsia" w:eastAsiaTheme="minorEastAsia" w:hAnsiTheme="minorEastAsia"/>
          <w:b/>
          <w:color w:val="000000"/>
          <w:sz w:val="28"/>
          <w:szCs w:val="28"/>
          <w:u w:val="single"/>
        </w:rPr>
        <w:t>:</w:t>
      </w:r>
      <w:r w:rsidR="008D5431" w:rsidRPr="00175858">
        <w:rPr>
          <w:rFonts w:asciiTheme="minorEastAsia" w:eastAsiaTheme="minorEastAsia" w:hAnsiTheme="minorEastAsia" w:hint="eastAsia"/>
          <w:b/>
          <w:color w:val="000000"/>
          <w:sz w:val="28"/>
          <w:szCs w:val="28"/>
          <w:u w:val="single"/>
        </w:rPr>
        <w:t>0</w:t>
      </w:r>
      <w:r w:rsidR="008D5431" w:rsidRPr="00175858">
        <w:rPr>
          <w:rFonts w:asciiTheme="minorEastAsia" w:eastAsiaTheme="minorEastAsia" w:hAnsiTheme="minorEastAsia"/>
          <w:b/>
          <w:color w:val="000000"/>
          <w:sz w:val="28"/>
          <w:szCs w:val="28"/>
          <w:u w:val="single"/>
        </w:rPr>
        <w:t>0</w:t>
      </w:r>
      <w:r w:rsidRPr="00175858">
        <w:rPr>
          <w:rFonts w:asciiTheme="minorEastAsia" w:eastAsiaTheme="minorEastAsia" w:hAnsiTheme="minorEastAsia" w:hint="eastAsia"/>
          <w:b/>
          <w:color w:val="000000"/>
          <w:sz w:val="28"/>
          <w:szCs w:val="28"/>
        </w:rPr>
        <w:t>。</w:t>
      </w:r>
    </w:p>
    <w:p w:rsidR="00BD24D5" w:rsidRPr="00175858" w:rsidRDefault="00AE5EAC">
      <w:pPr>
        <w:spacing w:line="600" w:lineRule="exact"/>
        <w:ind w:firstLineChars="200" w:firstLine="562"/>
        <w:rPr>
          <w:rFonts w:asciiTheme="minorEastAsia" w:eastAsiaTheme="minorEastAsia" w:hAnsiTheme="minorEastAsia"/>
          <w:b/>
          <w:color w:val="000000"/>
          <w:sz w:val="28"/>
          <w:szCs w:val="28"/>
        </w:rPr>
      </w:pPr>
      <w:r w:rsidRPr="00175858">
        <w:rPr>
          <w:rFonts w:asciiTheme="minorEastAsia" w:eastAsiaTheme="minorEastAsia" w:hAnsiTheme="minorEastAsia"/>
          <w:b/>
          <w:color w:val="000000"/>
          <w:sz w:val="28"/>
          <w:szCs w:val="28"/>
        </w:rPr>
        <w:t>2</w:t>
      </w:r>
      <w:r w:rsidRPr="00175858">
        <w:rPr>
          <w:rFonts w:asciiTheme="minorEastAsia" w:eastAsiaTheme="minorEastAsia" w:hAnsiTheme="minorEastAsia" w:hint="eastAsia"/>
          <w:b/>
          <w:color w:val="000000"/>
          <w:sz w:val="28"/>
          <w:szCs w:val="28"/>
        </w:rPr>
        <w:t>、开标地址：</w:t>
      </w:r>
      <w:r w:rsidRPr="00175858">
        <w:rPr>
          <w:rFonts w:asciiTheme="minorEastAsia" w:eastAsiaTheme="minorEastAsia" w:hAnsiTheme="minorEastAsia" w:hint="eastAsia"/>
          <w:b/>
          <w:color w:val="000000"/>
          <w:sz w:val="28"/>
          <w:szCs w:val="28"/>
          <w:u w:val="single"/>
        </w:rPr>
        <w:t>东莞南城</w:t>
      </w:r>
      <w:r w:rsidR="00EA721D" w:rsidRPr="00175858">
        <w:rPr>
          <w:rFonts w:asciiTheme="minorEastAsia" w:eastAsiaTheme="minorEastAsia" w:hAnsiTheme="minorEastAsia" w:hint="eastAsia"/>
          <w:b/>
          <w:color w:val="000000"/>
          <w:sz w:val="28"/>
          <w:szCs w:val="28"/>
          <w:u w:val="single"/>
        </w:rPr>
        <w:t>西平雅园新村</w:t>
      </w:r>
      <w:r w:rsidR="00D760FD" w:rsidRPr="00175858">
        <w:rPr>
          <w:rFonts w:asciiTheme="minorEastAsia" w:eastAsiaTheme="minorEastAsia" w:hAnsiTheme="minorEastAsia" w:hint="eastAsia"/>
          <w:b/>
          <w:color w:val="000000"/>
          <w:sz w:val="28"/>
          <w:szCs w:val="28"/>
          <w:u w:val="single"/>
        </w:rPr>
        <w:t>公租房小区B区3号门室外</w:t>
      </w:r>
      <w:r w:rsidR="00EA721D" w:rsidRPr="00175858">
        <w:rPr>
          <w:rFonts w:asciiTheme="minorEastAsia" w:eastAsiaTheme="minorEastAsia" w:hAnsiTheme="minorEastAsia" w:hint="eastAsia"/>
          <w:b/>
          <w:color w:val="000000"/>
          <w:sz w:val="28"/>
          <w:szCs w:val="28"/>
          <w:u w:val="single"/>
        </w:rPr>
        <w:t>停车场旁边负1楼</w:t>
      </w:r>
      <w:r w:rsidR="00D760FD" w:rsidRPr="00175858">
        <w:rPr>
          <w:rFonts w:asciiTheme="minorEastAsia" w:eastAsiaTheme="minorEastAsia" w:hAnsiTheme="minorEastAsia" w:hint="eastAsia"/>
          <w:b/>
          <w:color w:val="000000"/>
          <w:sz w:val="28"/>
          <w:szCs w:val="28"/>
          <w:u w:val="single"/>
        </w:rPr>
        <w:t>东</w:t>
      </w:r>
      <w:proofErr w:type="gramStart"/>
      <w:r w:rsidR="00D760FD" w:rsidRPr="00175858">
        <w:rPr>
          <w:rFonts w:asciiTheme="minorEastAsia" w:eastAsiaTheme="minorEastAsia" w:hAnsiTheme="minorEastAsia" w:hint="eastAsia"/>
          <w:b/>
          <w:color w:val="000000"/>
          <w:sz w:val="28"/>
          <w:szCs w:val="28"/>
          <w:u w:val="single"/>
        </w:rPr>
        <w:t>鸿</w:t>
      </w:r>
      <w:proofErr w:type="gramEnd"/>
      <w:r w:rsidR="00D760FD" w:rsidRPr="00175858">
        <w:rPr>
          <w:rFonts w:asciiTheme="minorEastAsia" w:eastAsiaTheme="minorEastAsia" w:hAnsiTheme="minorEastAsia" w:hint="eastAsia"/>
          <w:b/>
          <w:color w:val="000000"/>
          <w:sz w:val="28"/>
          <w:szCs w:val="28"/>
          <w:u w:val="single"/>
        </w:rPr>
        <w:t>公司</w:t>
      </w:r>
      <w:r w:rsidRPr="00175858">
        <w:rPr>
          <w:rFonts w:asciiTheme="minorEastAsia" w:eastAsiaTheme="minorEastAsia" w:hAnsiTheme="minorEastAsia" w:hint="eastAsia"/>
          <w:b/>
          <w:color w:val="000000"/>
          <w:sz w:val="28"/>
          <w:szCs w:val="28"/>
          <w:u w:val="single"/>
        </w:rPr>
        <w:t>会议室</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联系人：</w:t>
      </w:r>
      <w:r w:rsidRPr="00175858">
        <w:rPr>
          <w:rFonts w:asciiTheme="minorEastAsia" w:eastAsiaTheme="minorEastAsia" w:hAnsiTheme="minorEastAsia" w:hint="eastAsia"/>
          <w:color w:val="000000"/>
          <w:sz w:val="28"/>
          <w:szCs w:val="28"/>
          <w:u w:val="single"/>
        </w:rPr>
        <w:t>吴先生</w:t>
      </w:r>
      <w:r w:rsidRPr="00175858">
        <w:rPr>
          <w:rFonts w:asciiTheme="minorEastAsia" w:eastAsiaTheme="minorEastAsia" w:hAnsiTheme="minorEastAsia"/>
          <w:color w:val="000000"/>
          <w:sz w:val="28"/>
          <w:szCs w:val="28"/>
          <w:u w:val="single"/>
        </w:rPr>
        <w:t xml:space="preserve">  </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联系电话：</w:t>
      </w:r>
      <w:r w:rsidRPr="00175858">
        <w:rPr>
          <w:rFonts w:asciiTheme="minorEastAsia" w:eastAsiaTheme="minorEastAsia" w:hAnsiTheme="minorEastAsia"/>
          <w:color w:val="000000"/>
          <w:sz w:val="28"/>
          <w:szCs w:val="28"/>
          <w:u w:val="single"/>
        </w:rPr>
        <w:t xml:space="preserve">0769-23078130 </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十三、注意事项</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bookmarkStart w:id="2" w:name="_Hlk517879660"/>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、若响应人未按规定时间将文件送达现场，视为放弃投标资格。</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、采购人向响应人提供的有关资料和数据，是采购人现有的能使响应人利用的资料，采购人对响应人由此而做出的推论、理解和结论概不负责。</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、本项目执行过程中将遵循国家、省、市有关法律、法规、标准、技术规范和规范性文件的最新规定。</w:t>
      </w:r>
      <w:bookmarkEnd w:id="2"/>
    </w:p>
    <w:p w:rsidR="00BD24D5" w:rsidRPr="00175858" w:rsidRDefault="00AE5EAC" w:rsidP="00210A7C">
      <w:pPr>
        <w:widowControl/>
        <w:spacing w:line="600" w:lineRule="exact"/>
        <w:ind w:firstLineChars="200" w:firstLine="560"/>
        <w:jc w:val="lef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、成交单位对采购文件中技术条款</w:t>
      </w:r>
      <w:proofErr w:type="gramStart"/>
      <w:r w:rsidRPr="00175858">
        <w:rPr>
          <w:rFonts w:asciiTheme="minorEastAsia" w:eastAsiaTheme="minorEastAsia" w:hAnsiTheme="minorEastAsia" w:hint="eastAsia"/>
          <w:color w:val="000000"/>
          <w:sz w:val="28"/>
          <w:szCs w:val="28"/>
        </w:rPr>
        <w:t>作出</w:t>
      </w:r>
      <w:proofErr w:type="gramEnd"/>
      <w:r w:rsidRPr="00175858">
        <w:rPr>
          <w:rFonts w:asciiTheme="minorEastAsia" w:eastAsiaTheme="minorEastAsia" w:hAnsiTheme="minorEastAsia" w:hint="eastAsia"/>
          <w:color w:val="000000"/>
          <w:sz w:val="28"/>
          <w:szCs w:val="28"/>
        </w:rPr>
        <w:t>的负偏离，采购人如不接受，可要求成交单位以采购文件的要求为准，如成交单位拒绝的，采购人有权取消其成交资格或取消合同</w:t>
      </w:r>
      <w:r w:rsidR="00210A7C"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hint="eastAsia"/>
          <w:color w:val="000000"/>
          <w:sz w:val="28"/>
          <w:szCs w:val="28"/>
        </w:rPr>
        <w:t>采购人不作任何补偿。</w:t>
      </w:r>
    </w:p>
    <w:p w:rsidR="00BD24D5" w:rsidRPr="00175858" w:rsidRDefault="00AE5EAC">
      <w:pPr>
        <w:spacing w:line="600" w:lineRule="exact"/>
        <w:ind w:firstLineChars="200" w:firstLine="560"/>
        <w:jc w:val="right"/>
        <w:rPr>
          <w:rFonts w:asciiTheme="minorEastAsia" w:eastAsiaTheme="minorEastAsia" w:hAnsiTheme="minorEastAsia"/>
          <w:sz w:val="28"/>
          <w:szCs w:val="28"/>
          <w:u w:val="single"/>
        </w:rPr>
      </w:pPr>
      <w:r w:rsidRPr="00175858">
        <w:rPr>
          <w:rFonts w:asciiTheme="minorEastAsia" w:eastAsiaTheme="minorEastAsia" w:hAnsiTheme="minorEastAsia" w:hint="eastAsia"/>
          <w:sz w:val="28"/>
          <w:szCs w:val="28"/>
          <w:u w:val="single"/>
        </w:rPr>
        <w:t>广东东鸿物业发展有限公司</w:t>
      </w:r>
    </w:p>
    <w:p w:rsidR="00BD24D5" w:rsidRPr="00175858" w:rsidRDefault="00AE5EAC">
      <w:pPr>
        <w:spacing w:line="600" w:lineRule="exact"/>
        <w:ind w:firstLineChars="200" w:firstLine="560"/>
        <w:jc w:val="right"/>
        <w:rPr>
          <w:rFonts w:asciiTheme="minorEastAsia" w:eastAsiaTheme="minorEastAsia" w:hAnsiTheme="minorEastAsia"/>
          <w:sz w:val="28"/>
          <w:szCs w:val="28"/>
        </w:rPr>
      </w:pPr>
      <w:r w:rsidRPr="00175858">
        <w:rPr>
          <w:rFonts w:asciiTheme="minorEastAsia" w:eastAsiaTheme="minorEastAsia" w:hAnsiTheme="minorEastAsia"/>
          <w:sz w:val="28"/>
          <w:szCs w:val="28"/>
        </w:rPr>
        <w:t>20</w:t>
      </w:r>
      <w:r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u w:val="single"/>
        </w:rPr>
        <w:t>2</w:t>
      </w:r>
      <w:r w:rsidR="00D760FD" w:rsidRPr="00175858">
        <w:rPr>
          <w:rFonts w:asciiTheme="minorEastAsia" w:eastAsiaTheme="minorEastAsia" w:hAnsiTheme="minorEastAsia" w:hint="eastAsia"/>
          <w:sz w:val="28"/>
          <w:szCs w:val="28"/>
          <w:u w:val="single"/>
        </w:rPr>
        <w:t>3</w:t>
      </w:r>
      <w:r w:rsidRPr="00175858">
        <w:rPr>
          <w:rFonts w:asciiTheme="minorEastAsia" w:eastAsiaTheme="minorEastAsia" w:hAnsiTheme="minorEastAsia" w:hint="eastAsia"/>
          <w:sz w:val="28"/>
          <w:szCs w:val="28"/>
        </w:rPr>
        <w:t>年</w:t>
      </w:r>
      <w:r w:rsidRPr="00175858">
        <w:rPr>
          <w:rFonts w:asciiTheme="minorEastAsia" w:eastAsiaTheme="minorEastAsia" w:hAnsiTheme="minorEastAsia"/>
          <w:sz w:val="28"/>
          <w:szCs w:val="28"/>
          <w:u w:val="single"/>
        </w:rPr>
        <w:t xml:space="preserve"> </w:t>
      </w:r>
      <w:r w:rsidR="00D760FD" w:rsidRPr="00175858">
        <w:rPr>
          <w:rFonts w:asciiTheme="minorEastAsia" w:eastAsiaTheme="minorEastAsia" w:hAnsiTheme="minorEastAsia" w:hint="eastAsia"/>
          <w:sz w:val="28"/>
          <w:szCs w:val="28"/>
          <w:u w:val="single"/>
        </w:rPr>
        <w:t>4</w:t>
      </w:r>
      <w:r w:rsidRPr="00175858">
        <w:rPr>
          <w:rFonts w:asciiTheme="minorEastAsia" w:eastAsiaTheme="minorEastAsia" w:hAnsiTheme="minorEastAsia" w:hint="eastAsia"/>
          <w:sz w:val="28"/>
          <w:szCs w:val="28"/>
        </w:rPr>
        <w:t>月</w:t>
      </w:r>
      <w:r w:rsidRPr="00175858">
        <w:rPr>
          <w:rFonts w:asciiTheme="minorEastAsia" w:eastAsiaTheme="minorEastAsia" w:hAnsiTheme="minorEastAsia"/>
          <w:sz w:val="28"/>
          <w:szCs w:val="28"/>
          <w:u w:val="single"/>
        </w:rPr>
        <w:t xml:space="preserve"> </w:t>
      </w:r>
      <w:r w:rsidR="00D760FD" w:rsidRPr="00175858">
        <w:rPr>
          <w:rFonts w:asciiTheme="minorEastAsia" w:eastAsiaTheme="minorEastAsia" w:hAnsiTheme="minorEastAsia" w:hint="eastAsia"/>
          <w:sz w:val="28"/>
          <w:szCs w:val="28"/>
          <w:u w:val="single"/>
        </w:rPr>
        <w:t>2</w:t>
      </w:r>
      <w:r w:rsidR="00D5571A" w:rsidRPr="00175858">
        <w:rPr>
          <w:rFonts w:asciiTheme="minorEastAsia" w:eastAsiaTheme="minorEastAsia" w:hAnsiTheme="minorEastAsia" w:hint="eastAsia"/>
          <w:sz w:val="28"/>
          <w:szCs w:val="28"/>
          <w:u w:val="single"/>
        </w:rPr>
        <w:t>4</w:t>
      </w:r>
      <w:r w:rsidRPr="00175858">
        <w:rPr>
          <w:rFonts w:asciiTheme="minorEastAsia" w:eastAsiaTheme="minorEastAsia" w:hAnsiTheme="minorEastAsia" w:hint="eastAsia"/>
          <w:sz w:val="28"/>
          <w:szCs w:val="28"/>
        </w:rPr>
        <w:t>日</w:t>
      </w:r>
    </w:p>
    <w:p w:rsidR="00BD24D5" w:rsidRPr="00175858" w:rsidRDefault="00BD24D5">
      <w:pPr>
        <w:widowControl/>
        <w:spacing w:line="600" w:lineRule="exact"/>
        <w:ind w:firstLineChars="200" w:firstLine="560"/>
        <w:jc w:val="left"/>
        <w:rPr>
          <w:rFonts w:asciiTheme="minorEastAsia" w:eastAsiaTheme="minorEastAsia" w:hAnsiTheme="minorEastAsia"/>
          <w:color w:val="000000"/>
          <w:sz w:val="28"/>
          <w:szCs w:val="28"/>
        </w:rPr>
        <w:sectPr w:rsidR="00BD24D5" w:rsidRPr="00175858" w:rsidSect="00210A7C">
          <w:headerReference w:type="default" r:id="rId9"/>
          <w:pgSz w:w="11906" w:h="16838"/>
          <w:pgMar w:top="1276" w:right="849" w:bottom="1276" w:left="993" w:header="851" w:footer="992" w:gutter="0"/>
          <w:cols w:space="720"/>
          <w:docGrid w:type="lines" w:linePitch="312"/>
        </w:sectPr>
      </w:pPr>
    </w:p>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r w:rsidRPr="00175858">
        <w:rPr>
          <w:rFonts w:asciiTheme="minorEastAsia" w:eastAsiaTheme="minorEastAsia" w:hAnsiTheme="minorEastAsia" w:hint="eastAsia"/>
          <w:color w:val="000000"/>
          <w:sz w:val="28"/>
          <w:szCs w:val="44"/>
        </w:rPr>
        <w:lastRenderedPageBreak/>
        <w:t>附件一 响应须知</w:t>
      </w:r>
    </w:p>
    <w:p w:rsidR="00BD24D5" w:rsidRPr="00175858" w:rsidRDefault="00AE5EAC">
      <w:pPr>
        <w:jc w:val="center"/>
        <w:rPr>
          <w:rFonts w:asciiTheme="minorEastAsia" w:eastAsiaTheme="minorEastAsia" w:hAnsiTheme="minorEastAsia"/>
          <w:color w:val="000000"/>
          <w:sz w:val="44"/>
          <w:szCs w:val="44"/>
        </w:rPr>
      </w:pPr>
      <w:r w:rsidRPr="00175858">
        <w:rPr>
          <w:rFonts w:asciiTheme="minorEastAsia" w:eastAsiaTheme="minorEastAsia" w:hAnsiTheme="minorEastAsia" w:hint="eastAsia"/>
          <w:color w:val="000000"/>
          <w:sz w:val="44"/>
          <w:szCs w:val="44"/>
        </w:rPr>
        <w:t>响应须知</w:t>
      </w:r>
    </w:p>
    <w:tbl>
      <w:tblPr>
        <w:tblW w:w="519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89"/>
        <w:gridCol w:w="2325"/>
        <w:gridCol w:w="6427"/>
      </w:tblGrid>
      <w:tr w:rsidR="00BD24D5" w:rsidRPr="00175858" w:rsidTr="00163737">
        <w:trPr>
          <w:trHeight w:val="500"/>
          <w:tblHeader/>
          <w:jc w:val="center"/>
        </w:trPr>
        <w:tc>
          <w:tcPr>
            <w:tcW w:w="461" w:type="pct"/>
            <w:tcBorders>
              <w:top w:val="double" w:sz="4" w:space="0" w:color="auto"/>
            </w:tcBorders>
            <w:vAlign w:val="center"/>
          </w:tcPr>
          <w:p w:rsidR="00BD24D5" w:rsidRPr="00175858" w:rsidRDefault="00AE5EAC">
            <w:pPr>
              <w:pStyle w:val="af"/>
              <w:spacing w:after="0" w:line="360" w:lineRule="auto"/>
              <w:ind w:firstLineChars="0" w:firstLine="0"/>
              <w:jc w:val="center"/>
              <w:rPr>
                <w:rFonts w:asciiTheme="minorEastAsia" w:eastAsiaTheme="minorEastAsia" w:hAnsiTheme="minorEastAsia" w:cs="Times New Roman"/>
                <w:color w:val="000000"/>
                <w:sz w:val="28"/>
                <w:szCs w:val="28"/>
              </w:rPr>
            </w:pPr>
            <w:proofErr w:type="gramStart"/>
            <w:r w:rsidRPr="00175858">
              <w:rPr>
                <w:rFonts w:asciiTheme="minorEastAsia" w:eastAsiaTheme="minorEastAsia" w:hAnsiTheme="minorEastAsia" w:cs="Times New Roman" w:hint="eastAsia"/>
                <w:color w:val="000000"/>
                <w:sz w:val="28"/>
                <w:szCs w:val="28"/>
              </w:rPr>
              <w:t>项号</w:t>
            </w:r>
            <w:proofErr w:type="gramEnd"/>
          </w:p>
        </w:tc>
        <w:tc>
          <w:tcPr>
            <w:tcW w:w="1206" w:type="pct"/>
            <w:tcBorders>
              <w:top w:val="double" w:sz="4" w:space="0" w:color="auto"/>
            </w:tcBorders>
            <w:vAlign w:val="center"/>
          </w:tcPr>
          <w:p w:rsidR="00BD24D5" w:rsidRPr="00175858" w:rsidRDefault="00AE5EAC">
            <w:pPr>
              <w:pStyle w:val="af"/>
              <w:spacing w:after="0" w:line="360" w:lineRule="auto"/>
              <w:ind w:firstLine="280"/>
              <w:jc w:val="center"/>
              <w:rPr>
                <w:rFonts w:asciiTheme="minorEastAsia" w:eastAsiaTheme="minorEastAsia" w:hAnsiTheme="minorEastAsia" w:cs="Times New Roman"/>
                <w:color w:val="000000"/>
                <w:sz w:val="28"/>
                <w:szCs w:val="28"/>
              </w:rPr>
            </w:pPr>
            <w:r w:rsidRPr="00175858">
              <w:rPr>
                <w:rFonts w:asciiTheme="minorEastAsia" w:eastAsiaTheme="minorEastAsia" w:hAnsiTheme="minorEastAsia" w:cs="Times New Roman" w:hint="eastAsia"/>
                <w:color w:val="000000"/>
                <w:sz w:val="28"/>
                <w:szCs w:val="28"/>
              </w:rPr>
              <w:t>内容</w:t>
            </w:r>
          </w:p>
        </w:tc>
        <w:tc>
          <w:tcPr>
            <w:tcW w:w="3333" w:type="pct"/>
            <w:tcBorders>
              <w:top w:val="double" w:sz="4" w:space="0" w:color="auto"/>
            </w:tcBorders>
            <w:vAlign w:val="center"/>
          </w:tcPr>
          <w:p w:rsidR="00BD24D5" w:rsidRPr="00175858" w:rsidRDefault="00AE5EAC">
            <w:pPr>
              <w:pStyle w:val="af"/>
              <w:spacing w:after="0" w:line="360" w:lineRule="auto"/>
              <w:ind w:firstLine="280"/>
              <w:jc w:val="center"/>
              <w:rPr>
                <w:rFonts w:asciiTheme="minorEastAsia" w:eastAsiaTheme="minorEastAsia" w:hAnsiTheme="minorEastAsia" w:cs="Times New Roman"/>
                <w:color w:val="000000"/>
                <w:sz w:val="28"/>
                <w:szCs w:val="28"/>
              </w:rPr>
            </w:pPr>
            <w:r w:rsidRPr="00175858">
              <w:rPr>
                <w:rFonts w:asciiTheme="minorEastAsia" w:eastAsiaTheme="minorEastAsia" w:hAnsiTheme="minorEastAsia" w:cs="Times New Roman" w:hint="eastAsia"/>
                <w:color w:val="000000"/>
                <w:sz w:val="28"/>
                <w:szCs w:val="28"/>
              </w:rPr>
              <w:t>说明与要求</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1</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项目名称</w:t>
            </w:r>
          </w:p>
        </w:tc>
        <w:tc>
          <w:tcPr>
            <w:tcW w:w="3333" w:type="pct"/>
            <w:vAlign w:val="center"/>
          </w:tcPr>
          <w:p w:rsidR="00BD24D5" w:rsidRPr="00175858" w:rsidRDefault="005D79D8" w:rsidP="00D5571A">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雅园项目电力年度预防性试验</w:t>
            </w:r>
            <w:proofErr w:type="gramStart"/>
            <w:r w:rsidRPr="00175858">
              <w:rPr>
                <w:rFonts w:asciiTheme="minorEastAsia" w:eastAsiaTheme="minorEastAsia" w:hAnsiTheme="minorEastAsia" w:hint="eastAsia"/>
                <w:color w:val="000000"/>
                <w:sz w:val="28"/>
                <w:szCs w:val="28"/>
              </w:rPr>
              <w:t>及维保</w:t>
            </w:r>
            <w:r w:rsidR="00CF649A" w:rsidRPr="00175858">
              <w:rPr>
                <w:rFonts w:asciiTheme="minorEastAsia" w:eastAsiaTheme="minorEastAsia" w:hAnsiTheme="minorEastAsia" w:hint="eastAsia"/>
                <w:color w:val="000000"/>
                <w:sz w:val="28"/>
                <w:szCs w:val="28"/>
              </w:rPr>
              <w:t>项目</w:t>
            </w:r>
            <w:proofErr w:type="gramEnd"/>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2</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建设地点</w:t>
            </w:r>
          </w:p>
        </w:tc>
        <w:tc>
          <w:tcPr>
            <w:tcW w:w="3333" w:type="pct"/>
            <w:vAlign w:val="center"/>
          </w:tcPr>
          <w:p w:rsidR="00BD24D5" w:rsidRPr="00175858" w:rsidRDefault="002A4A4D" w:rsidP="00D5571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东莞南城西平雅园新村</w:t>
            </w:r>
            <w:r w:rsidR="003D63D6" w:rsidRPr="00175858">
              <w:rPr>
                <w:rFonts w:asciiTheme="minorEastAsia" w:eastAsiaTheme="minorEastAsia" w:hAnsiTheme="minorEastAsia" w:hint="eastAsia"/>
                <w:color w:val="000000"/>
                <w:sz w:val="28"/>
                <w:szCs w:val="28"/>
              </w:rPr>
              <w:t>；</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项目性质</w:t>
            </w:r>
          </w:p>
        </w:tc>
        <w:tc>
          <w:tcPr>
            <w:tcW w:w="3333" w:type="pct"/>
            <w:vAlign w:val="center"/>
          </w:tcPr>
          <w:p w:rsidR="00BD24D5" w:rsidRPr="00175858" w:rsidRDefault="003D63D6">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服务类</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4</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发包要求</w:t>
            </w:r>
          </w:p>
        </w:tc>
        <w:tc>
          <w:tcPr>
            <w:tcW w:w="3333" w:type="pct"/>
            <w:vAlign w:val="center"/>
          </w:tcPr>
          <w:p w:rsidR="00846B20" w:rsidRPr="00175858" w:rsidRDefault="00AE5EAC">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不得转包</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5</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质量标准</w:t>
            </w:r>
          </w:p>
        </w:tc>
        <w:tc>
          <w:tcPr>
            <w:tcW w:w="3333" w:type="pct"/>
            <w:vAlign w:val="center"/>
          </w:tcPr>
          <w:p w:rsidR="00397DEB" w:rsidRPr="00175858" w:rsidRDefault="00AE5EAC">
            <w:pPr>
              <w:jc w:val="lef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1、</w:t>
            </w:r>
            <w:r w:rsidR="00397DEB" w:rsidRPr="00175858">
              <w:rPr>
                <w:rFonts w:asciiTheme="minorEastAsia" w:eastAsiaTheme="minorEastAsia" w:hAnsiTheme="minorEastAsia" w:hint="eastAsia"/>
                <w:color w:val="000000"/>
                <w:sz w:val="28"/>
                <w:szCs w:val="28"/>
              </w:rPr>
              <w:t>按国家颁布的《电力设备预防性试验规程》规定的有关试验项目和标准；</w:t>
            </w:r>
          </w:p>
          <w:p w:rsidR="00397DEB" w:rsidRPr="00175858" w:rsidRDefault="00AE5EAC" w:rsidP="00397DEB">
            <w:pPr>
              <w:rPr>
                <w:rFonts w:asciiTheme="minorEastAsia" w:eastAsiaTheme="minorEastAsia" w:hAnsiTheme="minorEastAsia" w:cs="仿宋"/>
                <w:sz w:val="28"/>
                <w:szCs w:val="36"/>
              </w:rPr>
            </w:pPr>
            <w:r w:rsidRPr="00175858">
              <w:rPr>
                <w:rFonts w:asciiTheme="minorEastAsia" w:eastAsiaTheme="minorEastAsia" w:hAnsiTheme="minorEastAsia" w:hint="eastAsia"/>
                <w:color w:val="000000"/>
                <w:sz w:val="28"/>
                <w:szCs w:val="28"/>
              </w:rPr>
              <w:t>2、</w:t>
            </w:r>
            <w:r w:rsidR="00397DEB" w:rsidRPr="00175858">
              <w:rPr>
                <w:rFonts w:asciiTheme="minorEastAsia" w:eastAsiaTheme="minorEastAsia" w:hAnsiTheme="minorEastAsia" w:cs="仿宋" w:hint="eastAsia"/>
                <w:sz w:val="28"/>
                <w:szCs w:val="36"/>
              </w:rPr>
              <w:t>相关作业参照以下法律、法规要求进行：</w:t>
            </w:r>
          </w:p>
          <w:p w:rsidR="00397DEB" w:rsidRPr="00175858" w:rsidRDefault="00397DEB" w:rsidP="00397DEB">
            <w:pPr>
              <w:ind w:firstLineChars="100" w:firstLine="280"/>
              <w:rPr>
                <w:rFonts w:asciiTheme="minorEastAsia" w:eastAsiaTheme="minorEastAsia" w:hAnsiTheme="minorEastAsia" w:cs="仿宋"/>
                <w:sz w:val="28"/>
                <w:szCs w:val="36"/>
              </w:rPr>
            </w:pPr>
            <w:r w:rsidRPr="00175858">
              <w:rPr>
                <w:rFonts w:asciiTheme="minorEastAsia" w:eastAsiaTheme="minorEastAsia" w:hAnsiTheme="minorEastAsia" w:cs="仿宋" w:hint="eastAsia"/>
                <w:sz w:val="28"/>
                <w:szCs w:val="36"/>
              </w:rPr>
              <w:t>《中华人民共和国电力法》</w:t>
            </w:r>
          </w:p>
          <w:p w:rsidR="00397DEB" w:rsidRPr="00175858" w:rsidRDefault="00397DEB" w:rsidP="00397DEB">
            <w:pPr>
              <w:ind w:firstLineChars="100" w:firstLine="280"/>
              <w:rPr>
                <w:rFonts w:asciiTheme="minorEastAsia" w:eastAsiaTheme="minorEastAsia" w:hAnsiTheme="minorEastAsia" w:cs="仿宋"/>
                <w:sz w:val="28"/>
                <w:szCs w:val="36"/>
              </w:rPr>
            </w:pPr>
            <w:r w:rsidRPr="00175858">
              <w:rPr>
                <w:rFonts w:asciiTheme="minorEastAsia" w:eastAsiaTheme="minorEastAsia" w:hAnsiTheme="minorEastAsia" w:cs="仿宋" w:hint="eastAsia"/>
                <w:sz w:val="28"/>
                <w:szCs w:val="36"/>
              </w:rPr>
              <w:t>《中华人民共和国安全生产法》</w:t>
            </w:r>
          </w:p>
          <w:p w:rsidR="00397DEB" w:rsidRPr="00175858" w:rsidRDefault="00C95AAC" w:rsidP="00397DEB">
            <w:pPr>
              <w:ind w:firstLineChars="100" w:firstLine="280"/>
              <w:rPr>
                <w:rFonts w:asciiTheme="minorEastAsia" w:eastAsiaTheme="minorEastAsia" w:hAnsiTheme="minorEastAsia" w:cs="仿宋"/>
                <w:sz w:val="28"/>
                <w:szCs w:val="36"/>
              </w:rPr>
            </w:pPr>
            <w:r w:rsidRPr="00175858">
              <w:rPr>
                <w:rFonts w:asciiTheme="minorEastAsia" w:eastAsiaTheme="minorEastAsia" w:hAnsiTheme="minorEastAsia" w:cs="仿宋" w:hint="eastAsia"/>
                <w:sz w:val="28"/>
                <w:szCs w:val="36"/>
              </w:rPr>
              <w:t>《</w:t>
            </w:r>
            <w:r w:rsidR="00397DEB" w:rsidRPr="00175858">
              <w:rPr>
                <w:rFonts w:asciiTheme="minorEastAsia" w:eastAsiaTheme="minorEastAsia" w:hAnsiTheme="minorEastAsia" w:cs="仿宋" w:hint="eastAsia"/>
                <w:sz w:val="28"/>
                <w:szCs w:val="36"/>
              </w:rPr>
              <w:t>电气设备预防性试验规程》GBDL/T596-1996</w:t>
            </w:r>
          </w:p>
          <w:p w:rsidR="00397DEB" w:rsidRPr="00175858" w:rsidRDefault="00397DEB" w:rsidP="00397DEB">
            <w:pPr>
              <w:ind w:firstLineChars="100" w:firstLine="280"/>
              <w:rPr>
                <w:rFonts w:asciiTheme="minorEastAsia" w:eastAsiaTheme="minorEastAsia" w:hAnsiTheme="minorEastAsia" w:cs="仿宋"/>
                <w:sz w:val="28"/>
                <w:szCs w:val="36"/>
              </w:rPr>
            </w:pPr>
            <w:r w:rsidRPr="00175858">
              <w:rPr>
                <w:rFonts w:asciiTheme="minorEastAsia" w:eastAsiaTheme="minorEastAsia" w:hAnsiTheme="minorEastAsia" w:cs="仿宋" w:hint="eastAsia"/>
                <w:sz w:val="28"/>
                <w:szCs w:val="36"/>
              </w:rPr>
              <w:t>《电气装置安装工程电气设备交接试验标准》</w:t>
            </w:r>
            <w:r w:rsidRPr="00175858">
              <w:rPr>
                <w:rFonts w:asciiTheme="minorEastAsia" w:eastAsiaTheme="minorEastAsia" w:hAnsiTheme="minorEastAsia" w:cs="仿宋"/>
                <w:sz w:val="28"/>
                <w:szCs w:val="36"/>
              </w:rPr>
              <w:t> </w:t>
            </w:r>
            <w:r w:rsidRPr="00175858">
              <w:rPr>
                <w:rFonts w:asciiTheme="minorEastAsia" w:eastAsiaTheme="minorEastAsia" w:hAnsiTheme="minorEastAsia" w:cs="仿宋"/>
                <w:sz w:val="28"/>
                <w:szCs w:val="36"/>
              </w:rPr>
              <w:t>GB50150-91 </w:t>
            </w:r>
          </w:p>
          <w:p w:rsidR="00397DEB" w:rsidRPr="00175858" w:rsidRDefault="00397DEB" w:rsidP="00397DEB">
            <w:pPr>
              <w:ind w:firstLineChars="100" w:firstLine="280"/>
              <w:rPr>
                <w:rFonts w:asciiTheme="minorEastAsia" w:eastAsiaTheme="minorEastAsia" w:hAnsiTheme="minorEastAsia" w:cs="仿宋"/>
                <w:sz w:val="28"/>
                <w:szCs w:val="36"/>
              </w:rPr>
            </w:pPr>
            <w:r w:rsidRPr="00175858">
              <w:rPr>
                <w:rFonts w:asciiTheme="minorEastAsia" w:eastAsiaTheme="minorEastAsia" w:hAnsiTheme="minorEastAsia" w:cs="仿宋" w:hint="eastAsia"/>
                <w:sz w:val="28"/>
                <w:szCs w:val="36"/>
              </w:rPr>
              <w:t>《电气装置安装工程高压电气施工及验收规范》</w:t>
            </w:r>
            <w:r w:rsidRPr="00175858">
              <w:rPr>
                <w:rFonts w:asciiTheme="minorEastAsia" w:eastAsiaTheme="minorEastAsia" w:hAnsiTheme="minorEastAsia" w:cs="仿宋"/>
                <w:sz w:val="28"/>
                <w:szCs w:val="36"/>
              </w:rPr>
              <w:t> </w:t>
            </w:r>
            <w:r w:rsidRPr="00175858">
              <w:rPr>
                <w:rFonts w:asciiTheme="minorEastAsia" w:eastAsiaTheme="minorEastAsia" w:hAnsiTheme="minorEastAsia" w:cs="仿宋"/>
                <w:sz w:val="28"/>
                <w:szCs w:val="36"/>
              </w:rPr>
              <w:t>GBJ147-90</w:t>
            </w:r>
          </w:p>
          <w:p w:rsidR="00397DEB" w:rsidRPr="00175858" w:rsidRDefault="00397DEB" w:rsidP="00397DEB">
            <w:pPr>
              <w:ind w:firstLineChars="100" w:firstLine="280"/>
              <w:rPr>
                <w:rFonts w:asciiTheme="minorEastAsia" w:eastAsiaTheme="minorEastAsia" w:hAnsiTheme="minorEastAsia" w:cs="仿宋"/>
                <w:sz w:val="28"/>
                <w:szCs w:val="36"/>
              </w:rPr>
            </w:pPr>
            <w:r w:rsidRPr="00175858">
              <w:rPr>
                <w:rFonts w:asciiTheme="minorEastAsia" w:eastAsiaTheme="minorEastAsia" w:hAnsiTheme="minorEastAsia" w:cs="仿宋" w:hint="eastAsia"/>
                <w:sz w:val="28"/>
                <w:szCs w:val="36"/>
              </w:rPr>
              <w:t>《电气装置安装工程电力变压器、油浸电抗器、互感器施工及验收规范》</w:t>
            </w:r>
            <w:r w:rsidRPr="00175858">
              <w:rPr>
                <w:rFonts w:asciiTheme="minorEastAsia" w:eastAsiaTheme="minorEastAsia" w:hAnsiTheme="minorEastAsia" w:cs="仿宋"/>
                <w:sz w:val="28"/>
                <w:szCs w:val="36"/>
              </w:rPr>
              <w:t>GBJ148-90 </w:t>
            </w:r>
          </w:p>
          <w:p w:rsidR="00397DEB" w:rsidRPr="00175858" w:rsidRDefault="00397DEB" w:rsidP="00397DEB">
            <w:pPr>
              <w:ind w:firstLineChars="100" w:firstLine="280"/>
              <w:rPr>
                <w:rFonts w:asciiTheme="minorEastAsia" w:eastAsiaTheme="minorEastAsia" w:hAnsiTheme="minorEastAsia" w:cs="仿宋"/>
                <w:sz w:val="28"/>
                <w:szCs w:val="36"/>
              </w:rPr>
            </w:pPr>
            <w:r w:rsidRPr="00175858">
              <w:rPr>
                <w:rFonts w:asciiTheme="minorEastAsia" w:eastAsiaTheme="minorEastAsia" w:hAnsiTheme="minorEastAsia" w:cs="仿宋" w:hint="eastAsia"/>
                <w:sz w:val="28"/>
                <w:szCs w:val="36"/>
              </w:rPr>
              <w:t>《电气装置安装工程母线装置施工及验收规范》</w:t>
            </w:r>
            <w:r w:rsidRPr="00175858">
              <w:rPr>
                <w:rFonts w:asciiTheme="minorEastAsia" w:eastAsiaTheme="minorEastAsia" w:hAnsiTheme="minorEastAsia" w:cs="仿宋"/>
                <w:sz w:val="28"/>
                <w:szCs w:val="36"/>
              </w:rPr>
              <w:t> </w:t>
            </w:r>
            <w:r w:rsidRPr="00175858">
              <w:rPr>
                <w:rFonts w:asciiTheme="minorEastAsia" w:eastAsiaTheme="minorEastAsia" w:hAnsiTheme="minorEastAsia" w:cs="仿宋"/>
                <w:sz w:val="28"/>
                <w:szCs w:val="36"/>
              </w:rPr>
              <w:t>GBJ149-90 </w:t>
            </w:r>
          </w:p>
          <w:p w:rsidR="00397DEB" w:rsidRPr="00175858" w:rsidRDefault="00397DEB" w:rsidP="00397DEB">
            <w:pPr>
              <w:ind w:firstLineChars="100" w:firstLine="280"/>
              <w:rPr>
                <w:rFonts w:asciiTheme="minorEastAsia" w:eastAsiaTheme="minorEastAsia" w:hAnsiTheme="minorEastAsia" w:cs="仿宋"/>
                <w:sz w:val="28"/>
                <w:szCs w:val="36"/>
              </w:rPr>
            </w:pPr>
            <w:r w:rsidRPr="00175858">
              <w:rPr>
                <w:rFonts w:asciiTheme="minorEastAsia" w:eastAsiaTheme="minorEastAsia" w:hAnsiTheme="minorEastAsia" w:cs="仿宋" w:hint="eastAsia"/>
                <w:sz w:val="28"/>
                <w:szCs w:val="36"/>
              </w:rPr>
              <w:t>《电气装置安装工程电缆线路施工及验收规范》</w:t>
            </w:r>
            <w:r w:rsidRPr="00175858">
              <w:rPr>
                <w:rFonts w:asciiTheme="minorEastAsia" w:eastAsiaTheme="minorEastAsia" w:hAnsiTheme="minorEastAsia" w:cs="仿宋"/>
                <w:sz w:val="28"/>
                <w:szCs w:val="36"/>
              </w:rPr>
              <w:t> </w:t>
            </w:r>
            <w:r w:rsidRPr="00175858">
              <w:rPr>
                <w:rFonts w:asciiTheme="minorEastAsia" w:eastAsiaTheme="minorEastAsia" w:hAnsiTheme="minorEastAsia" w:cs="仿宋"/>
                <w:sz w:val="28"/>
                <w:szCs w:val="36"/>
              </w:rPr>
              <w:t>GBJ50168-92</w:t>
            </w:r>
          </w:p>
          <w:p w:rsidR="00397DEB" w:rsidRPr="00175858" w:rsidRDefault="00397DEB" w:rsidP="00397DEB">
            <w:pPr>
              <w:ind w:firstLineChars="100" w:firstLine="280"/>
              <w:rPr>
                <w:rFonts w:asciiTheme="minorEastAsia" w:eastAsiaTheme="minorEastAsia" w:hAnsiTheme="minorEastAsia" w:cs="仿宋"/>
                <w:sz w:val="28"/>
                <w:szCs w:val="36"/>
              </w:rPr>
            </w:pPr>
            <w:r w:rsidRPr="00175858">
              <w:rPr>
                <w:rFonts w:asciiTheme="minorEastAsia" w:eastAsiaTheme="minorEastAsia" w:hAnsiTheme="minorEastAsia" w:cs="仿宋" w:hint="eastAsia"/>
                <w:sz w:val="28"/>
                <w:szCs w:val="36"/>
              </w:rPr>
              <w:t>《电气装置安装工程盘柜及二次回路结线施工及验收规范》GBJ50171-92</w:t>
            </w:r>
          </w:p>
          <w:p w:rsidR="00397DEB" w:rsidRPr="00175858" w:rsidRDefault="00397DEB" w:rsidP="00397DEB">
            <w:pPr>
              <w:ind w:firstLineChars="100" w:firstLine="280"/>
              <w:rPr>
                <w:rFonts w:asciiTheme="minorEastAsia" w:eastAsiaTheme="minorEastAsia" w:hAnsiTheme="minorEastAsia" w:cs="仿宋"/>
                <w:sz w:val="28"/>
                <w:szCs w:val="36"/>
              </w:rPr>
            </w:pPr>
            <w:r w:rsidRPr="00175858">
              <w:rPr>
                <w:rFonts w:asciiTheme="minorEastAsia" w:eastAsiaTheme="minorEastAsia" w:hAnsiTheme="minorEastAsia" w:cs="仿宋" w:hint="eastAsia"/>
                <w:sz w:val="28"/>
                <w:szCs w:val="36"/>
              </w:rPr>
              <w:t>《电气装置安装工程低压电器施工及验收规范》</w:t>
            </w:r>
            <w:r w:rsidRPr="00175858">
              <w:rPr>
                <w:rFonts w:asciiTheme="minorEastAsia" w:eastAsiaTheme="minorEastAsia" w:hAnsiTheme="minorEastAsia" w:cs="仿宋"/>
                <w:sz w:val="28"/>
                <w:szCs w:val="36"/>
              </w:rPr>
              <w:t> </w:t>
            </w:r>
            <w:r w:rsidRPr="00175858">
              <w:rPr>
                <w:rFonts w:asciiTheme="minorEastAsia" w:eastAsiaTheme="minorEastAsia" w:hAnsiTheme="minorEastAsia" w:cs="仿宋"/>
                <w:sz w:val="28"/>
                <w:szCs w:val="36"/>
              </w:rPr>
              <w:t>GBJ50254-96 </w:t>
            </w:r>
          </w:p>
          <w:p w:rsidR="00397DEB" w:rsidRPr="00175858" w:rsidRDefault="00397DEB" w:rsidP="00397DEB">
            <w:pPr>
              <w:ind w:firstLineChars="100" w:firstLine="280"/>
              <w:rPr>
                <w:rFonts w:asciiTheme="minorEastAsia" w:eastAsiaTheme="minorEastAsia" w:hAnsiTheme="minorEastAsia" w:cs="仿宋"/>
                <w:sz w:val="28"/>
                <w:szCs w:val="36"/>
              </w:rPr>
            </w:pPr>
            <w:r w:rsidRPr="00175858">
              <w:rPr>
                <w:rFonts w:asciiTheme="minorEastAsia" w:eastAsiaTheme="minorEastAsia" w:hAnsiTheme="minorEastAsia" w:cs="仿宋" w:hint="eastAsia"/>
                <w:sz w:val="28"/>
                <w:szCs w:val="36"/>
              </w:rPr>
              <w:t>《电气装置安装工程接地装置施工及验收规范》</w:t>
            </w:r>
            <w:r w:rsidRPr="00175858">
              <w:rPr>
                <w:rFonts w:asciiTheme="minorEastAsia" w:eastAsiaTheme="minorEastAsia" w:hAnsiTheme="minorEastAsia" w:cs="仿宋"/>
                <w:sz w:val="28"/>
                <w:szCs w:val="36"/>
              </w:rPr>
              <w:t> </w:t>
            </w:r>
            <w:r w:rsidRPr="00175858">
              <w:rPr>
                <w:rFonts w:asciiTheme="minorEastAsia" w:eastAsiaTheme="minorEastAsia" w:hAnsiTheme="minorEastAsia" w:cs="仿宋"/>
                <w:sz w:val="28"/>
                <w:szCs w:val="36"/>
              </w:rPr>
              <w:t>GBJ50169-92 </w:t>
            </w:r>
          </w:p>
          <w:p w:rsidR="00397DEB" w:rsidRPr="00175858" w:rsidRDefault="00397DEB" w:rsidP="00397DEB">
            <w:pPr>
              <w:ind w:firstLineChars="100" w:firstLine="280"/>
              <w:rPr>
                <w:rFonts w:asciiTheme="minorEastAsia" w:eastAsiaTheme="minorEastAsia" w:hAnsiTheme="minorEastAsia" w:cs="仿宋"/>
                <w:sz w:val="28"/>
                <w:szCs w:val="36"/>
              </w:rPr>
            </w:pPr>
            <w:r w:rsidRPr="00175858">
              <w:rPr>
                <w:rFonts w:asciiTheme="minorEastAsia" w:eastAsiaTheme="minorEastAsia" w:hAnsiTheme="minorEastAsia" w:cs="仿宋" w:hint="eastAsia"/>
                <w:sz w:val="28"/>
                <w:szCs w:val="36"/>
              </w:rPr>
              <w:t>《施工现场临时用电安全技术规范》</w:t>
            </w:r>
            <w:r w:rsidRPr="00175858">
              <w:rPr>
                <w:rFonts w:asciiTheme="minorEastAsia" w:eastAsiaTheme="minorEastAsia" w:hAnsiTheme="minorEastAsia" w:cs="仿宋"/>
                <w:sz w:val="28"/>
                <w:szCs w:val="36"/>
              </w:rPr>
              <w:t>JGJ46-88 </w:t>
            </w:r>
          </w:p>
          <w:p w:rsidR="00397DEB" w:rsidRPr="00175858" w:rsidRDefault="00397DEB" w:rsidP="00397DEB">
            <w:pPr>
              <w:ind w:firstLineChars="100" w:firstLine="280"/>
              <w:rPr>
                <w:rFonts w:asciiTheme="minorEastAsia" w:eastAsiaTheme="minorEastAsia" w:hAnsiTheme="minorEastAsia" w:cs="仿宋"/>
                <w:sz w:val="28"/>
                <w:szCs w:val="36"/>
              </w:rPr>
            </w:pPr>
            <w:r w:rsidRPr="00175858">
              <w:rPr>
                <w:rFonts w:asciiTheme="minorEastAsia" w:eastAsiaTheme="minorEastAsia" w:hAnsiTheme="minorEastAsia" w:cs="仿宋" w:hint="eastAsia"/>
                <w:sz w:val="28"/>
                <w:szCs w:val="36"/>
              </w:rPr>
              <w:t>《工业安装工程质量检验评定统一标准》</w:t>
            </w:r>
            <w:r w:rsidRPr="00175858">
              <w:rPr>
                <w:rFonts w:asciiTheme="minorEastAsia" w:eastAsiaTheme="minorEastAsia" w:hAnsiTheme="minorEastAsia" w:cs="仿宋"/>
                <w:sz w:val="28"/>
                <w:szCs w:val="36"/>
              </w:rPr>
              <w:t> </w:t>
            </w:r>
            <w:r w:rsidRPr="00175858">
              <w:rPr>
                <w:rFonts w:asciiTheme="minorEastAsia" w:eastAsiaTheme="minorEastAsia" w:hAnsiTheme="minorEastAsia" w:cs="仿宋"/>
                <w:sz w:val="28"/>
                <w:szCs w:val="36"/>
              </w:rPr>
              <w:t>GB50252-94</w:t>
            </w:r>
          </w:p>
          <w:p w:rsidR="00BD24D5" w:rsidRPr="00175858" w:rsidRDefault="00397DEB">
            <w:pPr>
              <w:jc w:val="left"/>
              <w:rPr>
                <w:rFonts w:asciiTheme="minorEastAsia" w:eastAsiaTheme="minorEastAsia" w:hAnsiTheme="minorEastAsia"/>
                <w:color w:val="000000"/>
                <w:sz w:val="28"/>
                <w:szCs w:val="28"/>
              </w:rPr>
            </w:pPr>
            <w:r w:rsidRPr="00175858">
              <w:rPr>
                <w:rFonts w:asciiTheme="minorEastAsia" w:eastAsiaTheme="minorEastAsia" w:hAnsiTheme="minorEastAsia" w:cs="仿宋" w:hint="eastAsia"/>
                <w:sz w:val="28"/>
                <w:szCs w:val="36"/>
              </w:rPr>
              <w:t>《东莞供电局供电系统安全性评价》</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6</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工期要求</w:t>
            </w:r>
          </w:p>
        </w:tc>
        <w:tc>
          <w:tcPr>
            <w:tcW w:w="3333" w:type="pct"/>
            <w:vAlign w:val="center"/>
          </w:tcPr>
          <w:p w:rsidR="00BD24D5" w:rsidRPr="00175858" w:rsidRDefault="00AE5EAC" w:rsidP="00901EF0">
            <w:pPr>
              <w:spacing w:line="500" w:lineRule="exact"/>
              <w:jc w:val="lef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合同签订后</w:t>
            </w:r>
            <w:r w:rsidR="00901EF0" w:rsidRPr="00175858">
              <w:rPr>
                <w:rFonts w:asciiTheme="minorEastAsia" w:eastAsiaTheme="minorEastAsia" w:hAnsiTheme="minorEastAsia" w:hint="eastAsia"/>
                <w:color w:val="000000"/>
                <w:sz w:val="28"/>
                <w:szCs w:val="28"/>
              </w:rPr>
              <w:t>1年</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lastRenderedPageBreak/>
              <w:t>7</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单位资质要求</w:t>
            </w:r>
          </w:p>
        </w:tc>
        <w:tc>
          <w:tcPr>
            <w:tcW w:w="3333" w:type="pct"/>
            <w:vAlign w:val="center"/>
          </w:tcPr>
          <w:p w:rsidR="00114B85" w:rsidRPr="00175858" w:rsidRDefault="00901EF0">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本项目要求投标企业具有承装（修、试）电力设施许可证及安全生产许可证.</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8</w:t>
            </w:r>
          </w:p>
        </w:tc>
        <w:tc>
          <w:tcPr>
            <w:tcW w:w="1206" w:type="pct"/>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询价保证金金额及缴纳方式</w:t>
            </w:r>
          </w:p>
        </w:tc>
        <w:tc>
          <w:tcPr>
            <w:tcW w:w="3333" w:type="pct"/>
            <w:vAlign w:val="center"/>
          </w:tcPr>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9</w:t>
            </w:r>
          </w:p>
        </w:tc>
        <w:tc>
          <w:tcPr>
            <w:tcW w:w="1206" w:type="pct"/>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询价有效期</w:t>
            </w:r>
          </w:p>
        </w:tc>
        <w:tc>
          <w:tcPr>
            <w:tcW w:w="3333" w:type="pct"/>
            <w:vAlign w:val="center"/>
          </w:tcPr>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90</w:t>
            </w:r>
            <w:r w:rsidRPr="00175858">
              <w:rPr>
                <w:rFonts w:asciiTheme="minorEastAsia" w:eastAsiaTheme="minorEastAsia" w:hAnsiTheme="minorEastAsia" w:hint="eastAsia"/>
                <w:color w:val="000000"/>
                <w:sz w:val="28"/>
                <w:szCs w:val="28"/>
              </w:rPr>
              <w:t>天</w:t>
            </w:r>
          </w:p>
        </w:tc>
      </w:tr>
      <w:tr w:rsidR="00BD24D5" w:rsidRPr="00175858" w:rsidTr="00163737">
        <w:trPr>
          <w:trHeight w:val="500"/>
          <w:jc w:val="center"/>
        </w:trPr>
        <w:tc>
          <w:tcPr>
            <w:tcW w:w="461" w:type="pct"/>
            <w:vAlign w:val="center"/>
          </w:tcPr>
          <w:p w:rsidR="00BD24D5" w:rsidRPr="00175858" w:rsidRDefault="00BD24D5">
            <w:pPr>
              <w:spacing w:line="360" w:lineRule="auto"/>
              <w:jc w:val="center"/>
              <w:rPr>
                <w:rFonts w:asciiTheme="minorEastAsia" w:eastAsiaTheme="minorEastAsia" w:hAnsiTheme="minorEastAsia"/>
                <w:color w:val="000000"/>
                <w:sz w:val="28"/>
                <w:szCs w:val="28"/>
              </w:rPr>
            </w:pP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响应人不得存在的情形</w:t>
            </w:r>
          </w:p>
        </w:tc>
        <w:tc>
          <w:tcPr>
            <w:tcW w:w="3333" w:type="pct"/>
            <w:vAlign w:val="center"/>
          </w:tcPr>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、响应人不得存在下列情形之一，否则采购人有权取消其参与响应资格或成交资格：</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）为采购人不具有独立法人资格的附属机构（单位）；</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）被责令停业的；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）被暂停或取消投标资格的；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）财产被接管或冻结的；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）在最近三年内有骗取中标、严重违约、重大质量或安全问题的；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6</w:t>
            </w:r>
            <w:r w:rsidRPr="00175858">
              <w:rPr>
                <w:rFonts w:asciiTheme="minorEastAsia" w:eastAsiaTheme="minorEastAsia" w:hAnsiTheme="minorEastAsia" w:hint="eastAsia"/>
                <w:color w:val="000000"/>
                <w:sz w:val="28"/>
                <w:szCs w:val="28"/>
              </w:rPr>
              <w:t>）法律法规规定的其他情形；</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7</w:t>
            </w:r>
            <w:r w:rsidRPr="00175858">
              <w:rPr>
                <w:rFonts w:asciiTheme="minorEastAsia" w:eastAsiaTheme="minorEastAsia" w:hAnsiTheme="minorEastAsia" w:hint="eastAsia"/>
                <w:color w:val="000000"/>
                <w:sz w:val="28"/>
                <w:szCs w:val="28"/>
              </w:rPr>
              <w:t>）询价文件规定的其他情形：见询价公告或询价响应须知前附表。</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、响应人在询价活动中有下列行为之一的，应视情节轻重，暂停或取消其参与采购人及东实集团旗下采购项目的资格：</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）响应人之间相互串通、或与采购人、代理机构、评审委员会成员串通询价，损害采购人或者其他响应人的合法权益的；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w:t>
            </w: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）向采购人、代理机构、评审委会成员或其他相关工作人员行贿的；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）以他人名义询价或以其他方式弄虚作假，骗取成交的；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）成交人私自将成交项目转让给他人的，将成交项目肢解后分别转让给他人的；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）成交人无正当理由不与采购人订立合同，在签订合同时向采购人提出附加条件，或者不按照询价文件要求提交履约担保的；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6</w:t>
            </w:r>
            <w:r w:rsidRPr="00175858">
              <w:rPr>
                <w:rFonts w:asciiTheme="minorEastAsia" w:eastAsiaTheme="minorEastAsia" w:hAnsiTheme="minorEastAsia" w:hint="eastAsia"/>
                <w:color w:val="000000"/>
                <w:sz w:val="28"/>
                <w:szCs w:val="28"/>
              </w:rPr>
              <w:t>）响应人捏造事实、伪造材料或者以非法手段取得证明材料进行投诉，给他人造成损失的；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7</w:t>
            </w:r>
            <w:r w:rsidRPr="00175858">
              <w:rPr>
                <w:rFonts w:asciiTheme="minorEastAsia" w:eastAsiaTheme="minorEastAsia" w:hAnsiTheme="minorEastAsia" w:hint="eastAsia"/>
                <w:color w:val="000000"/>
                <w:sz w:val="28"/>
                <w:szCs w:val="28"/>
              </w:rPr>
              <w:t>）相关工作人员应当回避而不回避的；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8</w:t>
            </w:r>
            <w:r w:rsidRPr="00175858">
              <w:rPr>
                <w:rFonts w:asciiTheme="minorEastAsia" w:eastAsiaTheme="minorEastAsia" w:hAnsiTheme="minorEastAsia" w:hint="eastAsia"/>
                <w:color w:val="000000"/>
                <w:sz w:val="28"/>
                <w:szCs w:val="28"/>
              </w:rPr>
              <w:t>）其他违法违规的行为。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、有下列情形之一的，视为响应人串通询价，其响应无效：</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人的响应文件由同一单位或者个人编制；</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人委托同一单位或者个人办理响应事宜；</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人的响应文件载明的项目管理成员或者联系人员为同一人；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人的响应文件异常一致或者响应报价呈规律性差异；</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w:t>
            </w: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人的响应文件相互混装；</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6</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人的响应保证金从同一单位或者个人的账户转出。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、使用通过受让或者租借等方式获取的资格、资质证书响应的，属于以他人名义询价，其响应无效：</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、有下列情形之一的，属于以其他方式弄虚作假的行为，其响应无效：</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）使用伪造、变造的许可证件；</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）提供虚假的财务状况或者业绩；</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）提供虚假的项目负责人或者主要技术人员简历、劳动关系证明；</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）提供虚假的信用状况；</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）其他弄虚作假的行为。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6</w:t>
            </w:r>
            <w:r w:rsidRPr="00175858">
              <w:rPr>
                <w:rFonts w:asciiTheme="minorEastAsia" w:eastAsiaTheme="minorEastAsia" w:hAnsiTheme="minorEastAsia" w:hint="eastAsia"/>
                <w:color w:val="000000"/>
                <w:sz w:val="28"/>
                <w:szCs w:val="28"/>
              </w:rPr>
              <w:t>、响应人相关工作人员与采购人或采购代理机构有以下利害关系之一的，应当回避：</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（一）是其主要负责人的近亲属的；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（二）询价活动前</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年内与其存在劳动关系，担任其董事、监事，是其控股股东或实际控制人，或存在其他经济利益关系，可能影响询价活动公平公正的；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（三）其他可能影响询价活动公平、公正进行的关系。</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10</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踏勘现场及答疑</w:t>
            </w:r>
            <w:r w:rsidRPr="00175858">
              <w:rPr>
                <w:rFonts w:asciiTheme="minorEastAsia" w:eastAsiaTheme="minorEastAsia" w:hAnsiTheme="minorEastAsia" w:hint="eastAsia"/>
                <w:color w:val="000000"/>
                <w:sz w:val="28"/>
                <w:szCs w:val="28"/>
              </w:rPr>
              <w:lastRenderedPageBreak/>
              <w:t>会</w:t>
            </w:r>
          </w:p>
        </w:tc>
        <w:tc>
          <w:tcPr>
            <w:tcW w:w="3333" w:type="pct"/>
            <w:vAlign w:val="center"/>
          </w:tcPr>
          <w:p w:rsidR="00D5571A" w:rsidRPr="00175858" w:rsidRDefault="00D5571A" w:rsidP="00D5571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1. 本项不组织集中踏勘现场及答疑会，潜在投标人</w:t>
            </w:r>
            <w:r w:rsidRPr="00175858">
              <w:rPr>
                <w:rFonts w:asciiTheme="minorEastAsia" w:eastAsiaTheme="minorEastAsia" w:hAnsiTheme="minorEastAsia" w:hint="eastAsia"/>
                <w:color w:val="000000"/>
                <w:sz w:val="28"/>
                <w:szCs w:val="28"/>
              </w:rPr>
              <w:lastRenderedPageBreak/>
              <w:t>可自行踏勘现场。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2.经采购人允许，潜在投标人可因需要而进入采购人的项目现场踏勘，但潜在投标人不得因此使采购人承担有关的责任和蒙受损失。潜在投标人应承担踏勘现场的责任和风险。</w:t>
            </w:r>
          </w:p>
        </w:tc>
      </w:tr>
      <w:tr w:rsidR="00BD24D5" w:rsidRPr="00175858" w:rsidTr="00163737">
        <w:trPr>
          <w:trHeight w:val="500"/>
          <w:jc w:val="center"/>
        </w:trPr>
        <w:tc>
          <w:tcPr>
            <w:tcW w:w="461" w:type="pct"/>
            <w:vAlign w:val="center"/>
          </w:tcPr>
          <w:p w:rsidR="00BD24D5" w:rsidRPr="00175858" w:rsidRDefault="000D63DA">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11</w:t>
            </w:r>
          </w:p>
        </w:tc>
        <w:tc>
          <w:tcPr>
            <w:tcW w:w="1206" w:type="pct"/>
            <w:vAlign w:val="center"/>
          </w:tcPr>
          <w:p w:rsidR="00BD24D5" w:rsidRPr="00175858" w:rsidRDefault="000D63DA">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w:t>
            </w:r>
            <w:r w:rsidR="00E042F6" w:rsidRPr="00175858">
              <w:rPr>
                <w:rFonts w:asciiTheme="minorEastAsia" w:eastAsiaTheme="minorEastAsia" w:hAnsiTheme="minorEastAsia" w:hint="eastAsia"/>
                <w:color w:val="000000"/>
                <w:sz w:val="28"/>
                <w:szCs w:val="28"/>
              </w:rPr>
              <w:t>人</w:t>
            </w:r>
            <w:r w:rsidRPr="00175858">
              <w:rPr>
                <w:rFonts w:asciiTheme="minorEastAsia" w:eastAsiaTheme="minorEastAsia" w:hAnsiTheme="minorEastAsia" w:hint="eastAsia"/>
                <w:color w:val="000000"/>
                <w:sz w:val="28"/>
                <w:szCs w:val="28"/>
              </w:rPr>
              <w:t>数量</w:t>
            </w:r>
          </w:p>
        </w:tc>
        <w:tc>
          <w:tcPr>
            <w:tcW w:w="3333" w:type="pct"/>
            <w:vAlign w:val="center"/>
          </w:tcPr>
          <w:p w:rsidR="00BD24D5" w:rsidRPr="00175858" w:rsidRDefault="000D63DA">
            <w:pPr>
              <w:adjustRightInd w:val="0"/>
              <w:snapToGrid w:val="0"/>
              <w:spacing w:line="560" w:lineRule="exact"/>
              <w:rPr>
                <w:rFonts w:asciiTheme="minorEastAsia" w:eastAsiaTheme="minorEastAsia" w:hAnsiTheme="minorEastAsia"/>
                <w:color w:val="000000"/>
                <w:sz w:val="28"/>
                <w:szCs w:val="28"/>
              </w:rPr>
            </w:pPr>
            <w:proofErr w:type="gramStart"/>
            <w:r w:rsidRPr="00175858">
              <w:rPr>
                <w:rFonts w:asciiTheme="minorEastAsia" w:eastAsiaTheme="minorEastAsia" w:hAnsiTheme="minorEastAsia" w:hint="eastAsia"/>
                <w:color w:val="000000"/>
                <w:sz w:val="28"/>
                <w:szCs w:val="28"/>
              </w:rPr>
              <w:t>当有效</w:t>
            </w:r>
            <w:proofErr w:type="gramEnd"/>
            <w:r w:rsidRPr="00175858">
              <w:rPr>
                <w:rFonts w:asciiTheme="minorEastAsia" w:eastAsiaTheme="minorEastAsia" w:hAnsiTheme="minorEastAsia" w:hint="eastAsia"/>
                <w:color w:val="000000"/>
                <w:sz w:val="28"/>
                <w:szCs w:val="28"/>
              </w:rPr>
              <w:t>投标人数量不足3家时，应当终止询价采购活动，本项目采购失败。</w:t>
            </w:r>
          </w:p>
        </w:tc>
      </w:tr>
      <w:tr w:rsidR="00E042F6" w:rsidRPr="00175858" w:rsidTr="00163737">
        <w:trPr>
          <w:trHeight w:val="500"/>
          <w:jc w:val="center"/>
        </w:trPr>
        <w:tc>
          <w:tcPr>
            <w:tcW w:w="461" w:type="pct"/>
            <w:vAlign w:val="center"/>
          </w:tcPr>
          <w:p w:rsidR="00E042F6" w:rsidRPr="00175858" w:rsidRDefault="00E042F6">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12</w:t>
            </w:r>
          </w:p>
        </w:tc>
        <w:tc>
          <w:tcPr>
            <w:tcW w:w="1206" w:type="pct"/>
            <w:vAlign w:val="center"/>
          </w:tcPr>
          <w:p w:rsidR="00E042F6" w:rsidRPr="00175858" w:rsidRDefault="00E042F6">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响应要求</w:t>
            </w:r>
          </w:p>
        </w:tc>
        <w:tc>
          <w:tcPr>
            <w:tcW w:w="3333" w:type="pct"/>
            <w:vAlign w:val="center"/>
          </w:tcPr>
          <w:p w:rsidR="00E042F6" w:rsidRPr="00175858" w:rsidRDefault="00E042F6">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标注有“★”号的条款必须实质性响应，不允许负偏离（不满足要求）</w:t>
            </w:r>
          </w:p>
        </w:tc>
      </w:tr>
      <w:tr w:rsidR="00644F2F" w:rsidRPr="00175858" w:rsidTr="00163737">
        <w:trPr>
          <w:trHeight w:val="500"/>
          <w:jc w:val="center"/>
        </w:trPr>
        <w:tc>
          <w:tcPr>
            <w:tcW w:w="461" w:type="pct"/>
            <w:tcBorders>
              <w:bottom w:val="double" w:sz="4" w:space="0" w:color="auto"/>
            </w:tcBorders>
            <w:vAlign w:val="center"/>
          </w:tcPr>
          <w:p w:rsidR="00644F2F" w:rsidRPr="00175858" w:rsidRDefault="00644F2F">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13</w:t>
            </w:r>
          </w:p>
        </w:tc>
        <w:tc>
          <w:tcPr>
            <w:tcW w:w="1206" w:type="pct"/>
            <w:tcBorders>
              <w:bottom w:val="double" w:sz="4" w:space="0" w:color="auto"/>
            </w:tcBorders>
            <w:vAlign w:val="center"/>
          </w:tcPr>
          <w:p w:rsidR="00644F2F" w:rsidRPr="00175858" w:rsidRDefault="00644F2F">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履约保证金</w:t>
            </w:r>
          </w:p>
        </w:tc>
        <w:tc>
          <w:tcPr>
            <w:tcW w:w="3333" w:type="pct"/>
            <w:tcBorders>
              <w:bottom w:val="double" w:sz="4" w:space="0" w:color="auto"/>
            </w:tcBorders>
            <w:vAlign w:val="center"/>
          </w:tcPr>
          <w:p w:rsidR="00644F2F" w:rsidRPr="00175858" w:rsidRDefault="00307968" w:rsidP="00307968">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本次招标项目</w:t>
            </w:r>
            <w:r w:rsidR="00ED590E" w:rsidRPr="00175858">
              <w:rPr>
                <w:rFonts w:asciiTheme="minorEastAsia" w:eastAsiaTheme="minorEastAsia" w:hAnsiTheme="minorEastAsia" w:hint="eastAsia"/>
                <w:color w:val="000000"/>
                <w:sz w:val="28"/>
                <w:szCs w:val="28"/>
              </w:rPr>
              <w:t>在签订合同前</w:t>
            </w:r>
            <w:r w:rsidRPr="00175858">
              <w:rPr>
                <w:rFonts w:asciiTheme="minorEastAsia" w:eastAsiaTheme="minorEastAsia" w:hAnsiTheme="minorEastAsia" w:hint="eastAsia"/>
                <w:color w:val="000000"/>
                <w:sz w:val="28"/>
                <w:szCs w:val="28"/>
              </w:rPr>
              <w:t>需要提交履约保证金。投标人提供的履约担保为合同价款的10 %。可采用电汇、银行</w:t>
            </w:r>
            <w:proofErr w:type="gramStart"/>
            <w:r w:rsidRPr="00175858">
              <w:rPr>
                <w:rFonts w:asciiTheme="minorEastAsia" w:eastAsiaTheme="minorEastAsia" w:hAnsiTheme="minorEastAsia" w:hint="eastAsia"/>
                <w:color w:val="000000"/>
                <w:sz w:val="28"/>
                <w:szCs w:val="28"/>
              </w:rPr>
              <w:t>转帐</w:t>
            </w:r>
            <w:proofErr w:type="gramEnd"/>
            <w:r w:rsidRPr="00175858">
              <w:rPr>
                <w:rFonts w:asciiTheme="minorEastAsia" w:eastAsiaTheme="minorEastAsia" w:hAnsiTheme="minorEastAsia" w:hint="eastAsia"/>
                <w:color w:val="000000"/>
                <w:sz w:val="28"/>
                <w:szCs w:val="28"/>
              </w:rPr>
              <w:t>或履约保函其中的一种形式向采购人提交履约保证金，但不可以采用现金方式提交。</w:t>
            </w:r>
          </w:p>
        </w:tc>
      </w:tr>
    </w:tbl>
    <w:p w:rsidR="00BD24D5" w:rsidRPr="00175858" w:rsidRDefault="00BD24D5">
      <w:pPr>
        <w:rPr>
          <w:rFonts w:asciiTheme="minorEastAsia" w:eastAsiaTheme="minorEastAsia" w:hAnsiTheme="minorEastAsia"/>
          <w:color w:val="000000"/>
          <w:sz w:val="32"/>
          <w:szCs w:val="32"/>
        </w:rPr>
      </w:pPr>
    </w:p>
    <w:p w:rsidR="00BD24D5" w:rsidRPr="00175858" w:rsidRDefault="00BD24D5">
      <w:pPr>
        <w:rPr>
          <w:rFonts w:asciiTheme="minorEastAsia" w:eastAsiaTheme="minorEastAsia" w:hAnsiTheme="minorEastAsia"/>
          <w:color w:val="000000"/>
          <w:sz w:val="32"/>
          <w:szCs w:val="32"/>
        </w:rPr>
      </w:pPr>
    </w:p>
    <w:p w:rsidR="00163737" w:rsidRPr="00175858" w:rsidRDefault="00163737">
      <w:pPr>
        <w:rPr>
          <w:rFonts w:asciiTheme="minorEastAsia" w:eastAsiaTheme="minorEastAsia" w:hAnsiTheme="minorEastAsia"/>
          <w:color w:val="000000"/>
          <w:sz w:val="32"/>
          <w:szCs w:val="32"/>
        </w:rPr>
      </w:pPr>
    </w:p>
    <w:p w:rsidR="009B19DC" w:rsidRDefault="009B19DC">
      <w:pPr>
        <w:rPr>
          <w:rFonts w:asciiTheme="minorEastAsia" w:eastAsiaTheme="minorEastAsia" w:hAnsiTheme="minorEastAsia"/>
          <w:color w:val="000000"/>
          <w:sz w:val="32"/>
          <w:szCs w:val="32"/>
        </w:rPr>
      </w:pPr>
    </w:p>
    <w:p w:rsidR="00175858" w:rsidRDefault="00175858">
      <w:pPr>
        <w:rPr>
          <w:rFonts w:asciiTheme="minorEastAsia" w:eastAsiaTheme="minorEastAsia" w:hAnsiTheme="minorEastAsia"/>
          <w:color w:val="000000"/>
          <w:sz w:val="32"/>
          <w:szCs w:val="32"/>
        </w:rPr>
      </w:pPr>
    </w:p>
    <w:p w:rsidR="00175858" w:rsidRDefault="00175858">
      <w:pPr>
        <w:rPr>
          <w:rFonts w:asciiTheme="minorEastAsia" w:eastAsiaTheme="minorEastAsia" w:hAnsiTheme="minorEastAsia"/>
          <w:color w:val="000000"/>
          <w:sz w:val="32"/>
          <w:szCs w:val="32"/>
        </w:rPr>
      </w:pPr>
    </w:p>
    <w:p w:rsidR="00175858" w:rsidRDefault="00175858">
      <w:pPr>
        <w:rPr>
          <w:rFonts w:asciiTheme="minorEastAsia" w:eastAsiaTheme="minorEastAsia" w:hAnsiTheme="minorEastAsia"/>
          <w:color w:val="000000"/>
          <w:sz w:val="32"/>
          <w:szCs w:val="32"/>
        </w:rPr>
      </w:pPr>
    </w:p>
    <w:p w:rsidR="00175858" w:rsidRDefault="00175858">
      <w:pPr>
        <w:rPr>
          <w:rFonts w:asciiTheme="minorEastAsia" w:eastAsiaTheme="minorEastAsia" w:hAnsiTheme="minorEastAsia"/>
          <w:color w:val="000000"/>
          <w:sz w:val="32"/>
          <w:szCs w:val="32"/>
        </w:rPr>
      </w:pPr>
    </w:p>
    <w:p w:rsidR="003F012A" w:rsidRDefault="003F012A">
      <w:pPr>
        <w:rPr>
          <w:rFonts w:asciiTheme="minorEastAsia" w:eastAsiaTheme="minorEastAsia" w:hAnsiTheme="minorEastAsia"/>
          <w:color w:val="000000"/>
          <w:sz w:val="32"/>
          <w:szCs w:val="32"/>
        </w:rPr>
      </w:pPr>
    </w:p>
    <w:p w:rsidR="003F012A" w:rsidRDefault="003F012A">
      <w:pPr>
        <w:rPr>
          <w:rFonts w:asciiTheme="minorEastAsia" w:eastAsiaTheme="minorEastAsia" w:hAnsiTheme="minorEastAsia"/>
          <w:color w:val="000000"/>
          <w:sz w:val="32"/>
          <w:szCs w:val="32"/>
        </w:rPr>
      </w:pPr>
    </w:p>
    <w:p w:rsidR="00175858" w:rsidRDefault="00175858">
      <w:pPr>
        <w:rPr>
          <w:rFonts w:asciiTheme="minorEastAsia" w:eastAsiaTheme="minorEastAsia" w:hAnsiTheme="minorEastAsia"/>
          <w:color w:val="000000"/>
          <w:sz w:val="32"/>
          <w:szCs w:val="32"/>
        </w:rPr>
      </w:pPr>
    </w:p>
    <w:p w:rsidR="00175858" w:rsidRDefault="00175858">
      <w:pPr>
        <w:rPr>
          <w:rFonts w:asciiTheme="minorEastAsia" w:eastAsiaTheme="minorEastAsia" w:hAnsiTheme="minorEastAsia"/>
          <w:color w:val="000000"/>
          <w:sz w:val="32"/>
          <w:szCs w:val="32"/>
        </w:rPr>
      </w:pPr>
    </w:p>
    <w:p w:rsidR="00175858" w:rsidRDefault="00175858">
      <w:pPr>
        <w:rPr>
          <w:rFonts w:asciiTheme="minorEastAsia" w:eastAsiaTheme="minorEastAsia" w:hAnsiTheme="minorEastAsia"/>
          <w:color w:val="000000"/>
          <w:sz w:val="32"/>
          <w:szCs w:val="32"/>
        </w:rPr>
      </w:pPr>
    </w:p>
    <w:p w:rsidR="00175858" w:rsidRDefault="00175858">
      <w:pPr>
        <w:rPr>
          <w:rFonts w:asciiTheme="minorEastAsia" w:eastAsiaTheme="minorEastAsia" w:hAnsiTheme="minorEastAsia"/>
          <w:color w:val="000000"/>
          <w:sz w:val="32"/>
          <w:szCs w:val="32"/>
        </w:rPr>
      </w:pPr>
    </w:p>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bookmarkStart w:id="3" w:name="_Hlk524442005"/>
      <w:r w:rsidRPr="00175858">
        <w:rPr>
          <w:rFonts w:asciiTheme="minorEastAsia" w:eastAsiaTheme="minorEastAsia" w:hAnsiTheme="minorEastAsia" w:hint="eastAsia"/>
          <w:color w:val="000000"/>
          <w:sz w:val="28"/>
          <w:szCs w:val="44"/>
        </w:rPr>
        <w:lastRenderedPageBreak/>
        <w:t>附件二报价函</w:t>
      </w:r>
    </w:p>
    <w:p w:rsidR="00BD24D5" w:rsidRPr="00175858" w:rsidRDefault="00AE5EAC">
      <w:pPr>
        <w:jc w:val="center"/>
        <w:rPr>
          <w:rFonts w:asciiTheme="minorEastAsia" w:eastAsiaTheme="minorEastAsia" w:hAnsiTheme="minorEastAsia"/>
          <w:color w:val="000000"/>
          <w:sz w:val="44"/>
          <w:szCs w:val="44"/>
        </w:rPr>
      </w:pPr>
      <w:r w:rsidRPr="00175858">
        <w:rPr>
          <w:rFonts w:asciiTheme="minorEastAsia" w:eastAsiaTheme="minorEastAsia" w:hAnsiTheme="minorEastAsia" w:hint="eastAsia"/>
          <w:color w:val="000000"/>
          <w:sz w:val="44"/>
          <w:szCs w:val="44"/>
        </w:rPr>
        <w:t>报价函</w:t>
      </w:r>
    </w:p>
    <w:p w:rsidR="00BD24D5" w:rsidRPr="00175858" w:rsidRDefault="00BD24D5">
      <w:pPr>
        <w:ind w:firstLine="560"/>
        <w:jc w:val="center"/>
        <w:rPr>
          <w:rFonts w:asciiTheme="minorEastAsia" w:eastAsiaTheme="minorEastAsia" w:hAnsiTheme="minorEastAsia"/>
          <w:color w:val="000000"/>
          <w:sz w:val="32"/>
          <w:szCs w:val="32"/>
        </w:rPr>
      </w:pPr>
    </w:p>
    <w:p w:rsidR="00BD24D5" w:rsidRPr="00175858" w:rsidRDefault="00AE5EAC">
      <w:pPr>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u w:val="single"/>
        </w:rPr>
        <w:t xml:space="preserve">                      公司</w:t>
      </w:r>
      <w:r w:rsidRPr="00175858">
        <w:rPr>
          <w:rFonts w:asciiTheme="minorEastAsia" w:eastAsiaTheme="minorEastAsia" w:hAnsiTheme="minorEastAsia" w:hint="eastAsia"/>
          <w:color w:val="000000"/>
          <w:sz w:val="32"/>
          <w:szCs w:val="32"/>
        </w:rPr>
        <w:t>：</w:t>
      </w:r>
    </w:p>
    <w:p w:rsidR="00BD24D5" w:rsidRPr="00175858" w:rsidRDefault="00AE5EAC">
      <w:pPr>
        <w:ind w:firstLineChars="200" w:firstLine="640"/>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针对贵司</w:t>
      </w: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rPr>
        <w:t>项目，我司愿意以含税价合计人民币</w:t>
      </w:r>
      <w:proofErr w:type="spellStart"/>
      <w:r w:rsidRPr="00175858">
        <w:rPr>
          <w:rFonts w:asciiTheme="minorEastAsia" w:eastAsiaTheme="minorEastAsia" w:hAnsiTheme="minorEastAsia"/>
          <w:color w:val="000000"/>
          <w:sz w:val="32"/>
          <w:szCs w:val="32"/>
          <w:u w:val="single"/>
        </w:rPr>
        <w:t>xxxx</w:t>
      </w:r>
      <w:proofErr w:type="spellEnd"/>
      <w:r w:rsidRPr="00175858">
        <w:rPr>
          <w:rFonts w:asciiTheme="minorEastAsia" w:eastAsiaTheme="minorEastAsia" w:hAnsiTheme="minorEastAsia" w:hint="eastAsia"/>
          <w:color w:val="000000"/>
          <w:sz w:val="32"/>
          <w:szCs w:val="32"/>
          <w:u w:val="single"/>
        </w:rPr>
        <w:t>元（大写），</w:t>
      </w:r>
      <w:r w:rsidRPr="00175858">
        <w:rPr>
          <w:rFonts w:asciiTheme="minorEastAsia" w:eastAsiaTheme="minorEastAsia" w:hAnsiTheme="minorEastAsia"/>
          <w:color w:val="000000"/>
          <w:sz w:val="32"/>
          <w:szCs w:val="32"/>
          <w:u w:val="single"/>
        </w:rPr>
        <w:t>¥xxx.00</w:t>
      </w:r>
      <w:r w:rsidRPr="00175858">
        <w:rPr>
          <w:rFonts w:asciiTheme="minorEastAsia" w:eastAsiaTheme="minorEastAsia" w:hAnsiTheme="minorEastAsia" w:hint="eastAsia"/>
          <w:color w:val="000000"/>
          <w:sz w:val="32"/>
          <w:szCs w:val="32"/>
          <w:u w:val="single"/>
        </w:rPr>
        <w:t>（小写）</w:t>
      </w:r>
      <w:r w:rsidRPr="00175858">
        <w:rPr>
          <w:rFonts w:asciiTheme="minorEastAsia" w:eastAsiaTheme="minorEastAsia" w:hAnsiTheme="minorEastAsia" w:hint="eastAsia"/>
          <w:color w:val="000000"/>
          <w:sz w:val="32"/>
          <w:szCs w:val="32"/>
        </w:rPr>
        <w:t>承接此项目。</w:t>
      </w:r>
    </w:p>
    <w:p w:rsidR="00BD24D5" w:rsidRPr="00175858" w:rsidRDefault="00BD24D5">
      <w:pPr>
        <w:rPr>
          <w:rFonts w:asciiTheme="minorEastAsia" w:eastAsiaTheme="minorEastAsia" w:hAnsiTheme="minorEastAsia"/>
          <w:color w:val="000000"/>
          <w:sz w:val="32"/>
          <w:szCs w:val="32"/>
        </w:rPr>
      </w:pPr>
    </w:p>
    <w:p w:rsidR="00BD24D5" w:rsidRPr="00175858" w:rsidRDefault="00BD24D5">
      <w:pPr>
        <w:rPr>
          <w:rFonts w:asciiTheme="minorEastAsia" w:eastAsiaTheme="minorEastAsia" w:hAnsiTheme="minorEastAsia"/>
          <w:color w:val="000000"/>
          <w:sz w:val="32"/>
          <w:szCs w:val="32"/>
        </w:rPr>
      </w:pPr>
    </w:p>
    <w:p w:rsidR="00BD24D5" w:rsidRPr="00175858" w:rsidRDefault="00BD24D5">
      <w:pPr>
        <w:rPr>
          <w:rFonts w:asciiTheme="minorEastAsia" w:eastAsiaTheme="minorEastAsia" w:hAnsiTheme="minorEastAsia"/>
          <w:color w:val="000000"/>
          <w:sz w:val="32"/>
          <w:szCs w:val="32"/>
        </w:rPr>
      </w:pP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响应人名称（加盖公章）：</w:t>
      </w: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法定代表人（签名或盖章）：</w:t>
      </w: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联系人：</w:t>
      </w: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联系电话：</w:t>
      </w: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日期：</w:t>
      </w: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3F012A" w:rsidRDefault="003F012A">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r w:rsidRPr="00175858">
        <w:rPr>
          <w:rFonts w:asciiTheme="minorEastAsia" w:eastAsiaTheme="minorEastAsia" w:hAnsiTheme="minorEastAsia" w:hint="eastAsia"/>
          <w:color w:val="000000"/>
          <w:sz w:val="28"/>
          <w:szCs w:val="44"/>
        </w:rPr>
        <w:lastRenderedPageBreak/>
        <w:t>附件三法人证明</w:t>
      </w:r>
    </w:p>
    <w:p w:rsidR="00BD24D5" w:rsidRPr="00175858" w:rsidRDefault="00BD24D5">
      <w:pPr>
        <w:pStyle w:val="11"/>
        <w:ind w:firstLineChars="0" w:firstLine="0"/>
        <w:jc w:val="left"/>
        <w:rPr>
          <w:rFonts w:asciiTheme="minorEastAsia" w:eastAsiaTheme="minorEastAsia" w:hAnsiTheme="minorEastAsia"/>
          <w:color w:val="000000"/>
          <w:sz w:val="28"/>
          <w:szCs w:val="44"/>
        </w:rPr>
      </w:pPr>
    </w:p>
    <w:p w:rsidR="00BD24D5" w:rsidRPr="00175858" w:rsidRDefault="00AE5EAC">
      <w:pPr>
        <w:jc w:val="center"/>
        <w:rPr>
          <w:rFonts w:asciiTheme="minorEastAsia" w:eastAsiaTheme="minorEastAsia" w:hAnsiTheme="minorEastAsia"/>
          <w:b/>
          <w:bCs/>
          <w:color w:val="000000"/>
          <w:sz w:val="32"/>
          <w:szCs w:val="32"/>
        </w:rPr>
      </w:pPr>
      <w:r w:rsidRPr="00175858">
        <w:rPr>
          <w:rFonts w:asciiTheme="minorEastAsia" w:eastAsiaTheme="minorEastAsia" w:hAnsiTheme="minorEastAsia" w:hint="eastAsia"/>
          <w:b/>
          <w:bCs/>
          <w:color w:val="000000"/>
          <w:sz w:val="32"/>
          <w:szCs w:val="32"/>
        </w:rPr>
        <w:t>法定代表人身份证明书及法定代表人身份证复印件</w:t>
      </w:r>
    </w:p>
    <w:p w:rsidR="00BD24D5" w:rsidRPr="00175858" w:rsidRDefault="00BD24D5">
      <w:pPr>
        <w:rPr>
          <w:rFonts w:asciiTheme="minorEastAsia" w:eastAsiaTheme="minorEastAsia" w:hAnsiTheme="minorEastAsia"/>
          <w:color w:val="000000"/>
          <w:sz w:val="32"/>
          <w:szCs w:val="32"/>
        </w:rPr>
      </w:pPr>
    </w:p>
    <w:p w:rsidR="00BD24D5" w:rsidRPr="00175858" w:rsidRDefault="00AE5EAC">
      <w:pPr>
        <w:ind w:firstLineChars="200" w:firstLine="640"/>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u w:val="single"/>
        </w:rPr>
        <w:t xml:space="preserve">               公司</w:t>
      </w:r>
      <w:r w:rsidRPr="00175858">
        <w:rPr>
          <w:rFonts w:asciiTheme="minorEastAsia" w:eastAsiaTheme="minorEastAsia" w:hAnsiTheme="minorEastAsia" w:hint="eastAsia"/>
          <w:color w:val="000000"/>
          <w:sz w:val="32"/>
          <w:szCs w:val="32"/>
        </w:rPr>
        <w:t>：</w:t>
      </w:r>
    </w:p>
    <w:p w:rsidR="00BD24D5" w:rsidRPr="00175858" w:rsidRDefault="00AE5EAC">
      <w:pPr>
        <w:pStyle w:val="20"/>
        <w:ind w:firstLine="659"/>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本证明书声明：注册于（国家名称）的</w:t>
      </w:r>
      <w:r w:rsidRPr="00175858">
        <w:rPr>
          <w:rFonts w:asciiTheme="minorEastAsia" w:eastAsiaTheme="minorEastAsia" w:hAnsiTheme="minorEastAsia" w:hint="eastAsia"/>
          <w:color w:val="000000"/>
          <w:sz w:val="32"/>
          <w:szCs w:val="32"/>
          <w:u w:val="single"/>
        </w:rPr>
        <w:t xml:space="preserve">　　</w:t>
      </w:r>
      <w:r w:rsidRPr="00175858">
        <w:rPr>
          <w:rFonts w:asciiTheme="minorEastAsia" w:eastAsiaTheme="minorEastAsia" w:hAnsiTheme="minorEastAsia" w:hint="eastAsia"/>
          <w:color w:val="000000"/>
          <w:sz w:val="32"/>
          <w:szCs w:val="32"/>
        </w:rPr>
        <w:t>（响应人名称）在下面签字的</w:t>
      </w:r>
      <w:proofErr w:type="gramStart"/>
      <w:r w:rsidRPr="00175858">
        <w:rPr>
          <w:rFonts w:asciiTheme="minorEastAsia" w:eastAsiaTheme="minorEastAsia" w:hAnsiTheme="minorEastAsia" w:hint="eastAsia"/>
          <w:color w:val="000000"/>
          <w:sz w:val="32"/>
          <w:szCs w:val="32"/>
          <w:u w:val="single"/>
        </w:rPr>
        <w:t xml:space="preserve">　　　　　</w:t>
      </w:r>
      <w:proofErr w:type="gramEnd"/>
      <w:r w:rsidRPr="00175858">
        <w:rPr>
          <w:rFonts w:asciiTheme="minorEastAsia" w:eastAsiaTheme="minorEastAsia" w:hAnsiTheme="minorEastAsia" w:hint="eastAsia"/>
          <w:color w:val="000000"/>
          <w:sz w:val="32"/>
          <w:szCs w:val="32"/>
        </w:rPr>
        <w:t>（法定代表人姓名、职务）为本公司的合法代表人（</w:t>
      </w:r>
      <w:r w:rsidRPr="00175858">
        <w:rPr>
          <w:rFonts w:asciiTheme="minorEastAsia" w:eastAsiaTheme="minorEastAsia" w:hAnsiTheme="minorEastAsia" w:hint="eastAsia"/>
          <w:b/>
          <w:bCs/>
          <w:color w:val="000000"/>
          <w:sz w:val="32"/>
          <w:szCs w:val="32"/>
        </w:rPr>
        <w:t>须附法定代表人身份证复印件</w:t>
      </w:r>
      <w:r w:rsidRPr="00175858">
        <w:rPr>
          <w:rFonts w:asciiTheme="minorEastAsia" w:eastAsiaTheme="minorEastAsia" w:hAnsiTheme="minorEastAsia" w:hint="eastAsia"/>
          <w:color w:val="000000"/>
          <w:sz w:val="32"/>
          <w:szCs w:val="32"/>
        </w:rPr>
        <w:t>）。</w:t>
      </w:r>
    </w:p>
    <w:p w:rsidR="00BD24D5" w:rsidRPr="00175858" w:rsidRDefault="00AE5EAC">
      <w:pPr>
        <w:spacing w:line="600" w:lineRule="exact"/>
        <w:ind w:firstLineChars="150" w:firstLine="480"/>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特此证明</w:t>
      </w:r>
    </w:p>
    <w:p w:rsidR="00BD24D5" w:rsidRPr="00175858" w:rsidRDefault="00BD24D5">
      <w:pPr>
        <w:spacing w:line="600" w:lineRule="exact"/>
        <w:rPr>
          <w:rFonts w:asciiTheme="minorEastAsia" w:eastAsiaTheme="minorEastAsia" w:hAnsiTheme="minorEastAsia"/>
          <w:color w:val="000000"/>
          <w:sz w:val="32"/>
          <w:szCs w:val="32"/>
        </w:rPr>
      </w:pPr>
    </w:p>
    <w:p w:rsidR="00BD24D5" w:rsidRPr="00175858" w:rsidRDefault="00BD24D5">
      <w:pPr>
        <w:spacing w:line="600" w:lineRule="exact"/>
        <w:rPr>
          <w:rFonts w:asciiTheme="minorEastAsia" w:eastAsiaTheme="minorEastAsia" w:hAnsiTheme="minorEastAsia"/>
          <w:color w:val="000000"/>
          <w:sz w:val="32"/>
          <w:szCs w:val="32"/>
        </w:rPr>
      </w:pPr>
    </w:p>
    <w:p w:rsidR="00BD24D5" w:rsidRPr="00175858" w:rsidRDefault="00BD24D5">
      <w:pPr>
        <w:spacing w:line="600" w:lineRule="exact"/>
        <w:rPr>
          <w:rFonts w:asciiTheme="minorEastAsia" w:eastAsiaTheme="minorEastAsia" w:hAnsiTheme="minorEastAsia"/>
          <w:color w:val="000000"/>
          <w:sz w:val="32"/>
          <w:szCs w:val="32"/>
        </w:rPr>
      </w:pPr>
    </w:p>
    <w:p w:rsidR="00BD24D5" w:rsidRPr="00175858" w:rsidRDefault="00AE5EAC">
      <w:pPr>
        <w:spacing w:line="600" w:lineRule="exact"/>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响应人名称（加盖公章）：</w:t>
      </w:r>
    </w:p>
    <w:p w:rsidR="00BD24D5" w:rsidRPr="00175858" w:rsidRDefault="00AE5EAC">
      <w:pPr>
        <w:spacing w:line="600" w:lineRule="exact"/>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响应人地址：</w:t>
      </w:r>
    </w:p>
    <w:p w:rsidR="00BD24D5" w:rsidRPr="00175858" w:rsidRDefault="00AE5EAC">
      <w:pPr>
        <w:spacing w:line="600" w:lineRule="exact"/>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法定代表人（签名或盖私章）：</w:t>
      </w:r>
    </w:p>
    <w:p w:rsidR="00BD24D5" w:rsidRPr="00175858" w:rsidRDefault="00AE5EAC">
      <w:pPr>
        <w:spacing w:line="600" w:lineRule="exact"/>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职务：</w:t>
      </w:r>
    </w:p>
    <w:p w:rsidR="00BD24D5" w:rsidRPr="00175858" w:rsidRDefault="00BD24D5">
      <w:pPr>
        <w:rPr>
          <w:rFonts w:asciiTheme="minorEastAsia" w:eastAsiaTheme="minorEastAsia" w:hAnsiTheme="minorEastAsia"/>
          <w:color w:val="000000"/>
          <w:sz w:val="32"/>
          <w:szCs w:val="32"/>
        </w:rPr>
      </w:pPr>
    </w:p>
    <w:p w:rsidR="00163737" w:rsidRPr="00175858" w:rsidRDefault="00163737">
      <w:pPr>
        <w:rPr>
          <w:rFonts w:asciiTheme="minorEastAsia" w:eastAsiaTheme="minorEastAsia" w:hAnsiTheme="minorEastAsia"/>
          <w:color w:val="000000"/>
          <w:sz w:val="32"/>
          <w:szCs w:val="32"/>
        </w:rPr>
      </w:pPr>
    </w:p>
    <w:p w:rsidR="00EB4263" w:rsidRPr="00175858" w:rsidRDefault="00EB4263">
      <w:pPr>
        <w:rPr>
          <w:rFonts w:asciiTheme="minorEastAsia" w:eastAsiaTheme="minorEastAsia" w:hAnsiTheme="minorEastAsia"/>
          <w:color w:val="000000"/>
          <w:sz w:val="32"/>
          <w:szCs w:val="32"/>
        </w:rPr>
      </w:pPr>
    </w:p>
    <w:p w:rsidR="00EB4263" w:rsidRPr="00175858" w:rsidRDefault="00EB4263">
      <w:pPr>
        <w:rPr>
          <w:rFonts w:asciiTheme="minorEastAsia" w:eastAsiaTheme="minorEastAsia" w:hAnsiTheme="minorEastAsia"/>
          <w:color w:val="000000"/>
          <w:sz w:val="32"/>
          <w:szCs w:val="32"/>
        </w:rPr>
      </w:pPr>
    </w:p>
    <w:p w:rsidR="00BD24D5" w:rsidRPr="00175858" w:rsidRDefault="00AE5EAC">
      <w:pPr>
        <w:widowControl/>
        <w:jc w:val="center"/>
        <w:rPr>
          <w:rFonts w:asciiTheme="minorEastAsia" w:eastAsiaTheme="minorEastAsia" w:hAnsiTheme="minorEastAsia"/>
          <w:color w:val="000000"/>
          <w:sz w:val="32"/>
          <w:szCs w:val="32"/>
        </w:rPr>
      </w:pPr>
      <w:r w:rsidRPr="00175858">
        <w:rPr>
          <w:rFonts w:asciiTheme="minorEastAsia" w:eastAsiaTheme="minorEastAsia" w:hAnsiTheme="minorEastAsia"/>
          <w:color w:val="000000"/>
          <w:sz w:val="32"/>
          <w:szCs w:val="32"/>
        </w:rPr>
        <w:br w:type="page"/>
      </w:r>
      <w:bookmarkStart w:id="4" w:name="_Toc384752807"/>
    </w:p>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bookmarkStart w:id="5" w:name="_Hlk40704362"/>
      <w:r w:rsidRPr="00175858">
        <w:rPr>
          <w:rFonts w:asciiTheme="minorEastAsia" w:eastAsiaTheme="minorEastAsia" w:hAnsiTheme="minorEastAsia" w:hint="eastAsia"/>
          <w:color w:val="000000"/>
          <w:sz w:val="28"/>
          <w:szCs w:val="44"/>
        </w:rPr>
        <w:lastRenderedPageBreak/>
        <w:t>附件四法人授权书</w:t>
      </w:r>
    </w:p>
    <w:p w:rsidR="00BD24D5" w:rsidRPr="00175858" w:rsidRDefault="00BD24D5">
      <w:pPr>
        <w:widowControl/>
        <w:jc w:val="center"/>
        <w:rPr>
          <w:rFonts w:asciiTheme="minorEastAsia" w:eastAsiaTheme="minorEastAsia" w:hAnsiTheme="minorEastAsia"/>
          <w:b/>
          <w:color w:val="000000"/>
          <w:sz w:val="32"/>
          <w:szCs w:val="32"/>
        </w:rPr>
      </w:pPr>
    </w:p>
    <w:p w:rsidR="00BD24D5" w:rsidRPr="00175858" w:rsidRDefault="00AE5EAC">
      <w:pPr>
        <w:widowControl/>
        <w:jc w:val="center"/>
        <w:rPr>
          <w:rFonts w:asciiTheme="minorEastAsia" w:eastAsiaTheme="minorEastAsia" w:hAnsiTheme="minorEastAsia"/>
          <w:color w:val="000000"/>
          <w:sz w:val="32"/>
          <w:szCs w:val="32"/>
        </w:rPr>
      </w:pPr>
      <w:r w:rsidRPr="00175858">
        <w:rPr>
          <w:rFonts w:asciiTheme="minorEastAsia" w:eastAsiaTheme="minorEastAsia" w:hAnsiTheme="minorEastAsia" w:hint="eastAsia"/>
          <w:b/>
          <w:color w:val="000000"/>
          <w:sz w:val="32"/>
          <w:szCs w:val="32"/>
        </w:rPr>
        <w:t>授权委托书</w:t>
      </w:r>
      <w:bookmarkEnd w:id="4"/>
    </w:p>
    <w:p w:rsidR="00BD24D5" w:rsidRPr="00175858" w:rsidRDefault="00BD24D5">
      <w:pPr>
        <w:pStyle w:val="20"/>
        <w:ind w:firstLineChars="0" w:firstLine="0"/>
        <w:rPr>
          <w:rFonts w:asciiTheme="minorEastAsia" w:eastAsiaTheme="minorEastAsia" w:hAnsiTheme="minorEastAsia"/>
          <w:color w:val="000000"/>
          <w:sz w:val="32"/>
          <w:szCs w:val="32"/>
        </w:rPr>
      </w:pPr>
    </w:p>
    <w:p w:rsidR="00BD24D5" w:rsidRPr="00175858" w:rsidRDefault="00AE5EAC">
      <w:pPr>
        <w:rPr>
          <w:rFonts w:asciiTheme="minorEastAsia" w:eastAsiaTheme="minorEastAsia" w:hAnsiTheme="minorEastAsia"/>
          <w:color w:val="000000"/>
          <w:sz w:val="32"/>
          <w:szCs w:val="32"/>
        </w:rPr>
      </w:pP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u w:val="single"/>
        </w:rPr>
        <w:t xml:space="preserve">         公司</w:t>
      </w:r>
      <w:r w:rsidRPr="00175858">
        <w:rPr>
          <w:rFonts w:asciiTheme="minorEastAsia" w:eastAsiaTheme="minorEastAsia" w:hAnsiTheme="minorEastAsia" w:hint="eastAsia"/>
          <w:color w:val="000000"/>
          <w:sz w:val="32"/>
          <w:szCs w:val="32"/>
        </w:rPr>
        <w:t>：</w:t>
      </w:r>
    </w:p>
    <w:p w:rsidR="00BD24D5" w:rsidRPr="00175858" w:rsidRDefault="00AE5EAC">
      <w:pPr>
        <w:pStyle w:val="20"/>
        <w:ind w:firstLine="659"/>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本委托书声明：在下面签字的</w:t>
      </w:r>
      <w:r w:rsidRPr="00175858">
        <w:rPr>
          <w:rFonts w:asciiTheme="minorEastAsia" w:eastAsiaTheme="minorEastAsia" w:hAnsiTheme="minorEastAsia" w:hint="eastAsia"/>
          <w:color w:val="000000"/>
          <w:sz w:val="32"/>
          <w:szCs w:val="32"/>
          <w:u w:val="single"/>
        </w:rPr>
        <w:t>（填写法定代表人姓名、职务）</w:t>
      </w:r>
      <w:r w:rsidRPr="00175858">
        <w:rPr>
          <w:rFonts w:asciiTheme="minorEastAsia" w:eastAsiaTheme="minorEastAsia" w:hAnsiTheme="minorEastAsia" w:hint="eastAsia"/>
          <w:color w:val="000000"/>
          <w:sz w:val="32"/>
          <w:szCs w:val="32"/>
        </w:rPr>
        <w:t>代表</w:t>
      </w:r>
      <w:r w:rsidRPr="00175858">
        <w:rPr>
          <w:rFonts w:asciiTheme="minorEastAsia" w:eastAsiaTheme="minorEastAsia" w:hAnsiTheme="minorEastAsia" w:hint="eastAsia"/>
          <w:color w:val="000000"/>
          <w:sz w:val="32"/>
          <w:szCs w:val="32"/>
          <w:u w:val="single"/>
        </w:rPr>
        <w:t>（填写响应人名称）</w:t>
      </w:r>
      <w:r w:rsidRPr="00175858">
        <w:rPr>
          <w:rFonts w:asciiTheme="minorEastAsia" w:eastAsiaTheme="minorEastAsia" w:hAnsiTheme="minorEastAsia" w:hint="eastAsia"/>
          <w:color w:val="000000"/>
          <w:sz w:val="32"/>
          <w:szCs w:val="32"/>
        </w:rPr>
        <w:t>委托在下面签字的</w:t>
      </w:r>
      <w:r w:rsidRPr="00175858">
        <w:rPr>
          <w:rFonts w:asciiTheme="minorEastAsia" w:eastAsiaTheme="minorEastAsia" w:hAnsiTheme="minorEastAsia" w:hint="eastAsia"/>
          <w:color w:val="000000"/>
          <w:sz w:val="32"/>
          <w:szCs w:val="32"/>
          <w:u w:val="single"/>
        </w:rPr>
        <w:t>（填写受委托人的姓名、职务）</w:t>
      </w:r>
      <w:r w:rsidRPr="00175858">
        <w:rPr>
          <w:rFonts w:asciiTheme="minorEastAsia" w:eastAsiaTheme="minorEastAsia" w:hAnsiTheme="minorEastAsia" w:hint="eastAsia"/>
          <w:color w:val="000000"/>
          <w:sz w:val="32"/>
          <w:szCs w:val="32"/>
        </w:rPr>
        <w:t>为本公司的合法代表人，就</w:t>
      </w:r>
      <w:r w:rsidRPr="00175858">
        <w:rPr>
          <w:rFonts w:asciiTheme="minorEastAsia" w:eastAsiaTheme="minorEastAsia" w:hAnsiTheme="minorEastAsia" w:hint="eastAsia"/>
          <w:color w:val="000000"/>
          <w:sz w:val="32"/>
          <w:szCs w:val="32"/>
          <w:u w:val="single"/>
        </w:rPr>
        <w:t>（填写项目名称）</w:t>
      </w:r>
      <w:r w:rsidRPr="00175858">
        <w:rPr>
          <w:rFonts w:asciiTheme="minorEastAsia" w:eastAsiaTheme="minorEastAsia" w:hAnsiTheme="minorEastAsia" w:hint="eastAsia"/>
          <w:color w:val="000000"/>
          <w:sz w:val="32"/>
          <w:szCs w:val="32"/>
        </w:rPr>
        <w:t>项目等相关服务的谈判和合同的执行，以我方的名义处理一切与之有关的事宜（相关身份证复印件须附后）。</w:t>
      </w:r>
    </w:p>
    <w:p w:rsidR="00BD24D5" w:rsidRPr="00175858" w:rsidRDefault="00BD24D5">
      <w:pPr>
        <w:pStyle w:val="20"/>
        <w:ind w:firstLine="659"/>
        <w:rPr>
          <w:rFonts w:asciiTheme="minorEastAsia" w:eastAsiaTheme="minorEastAsia" w:hAnsiTheme="minorEastAsia"/>
          <w:color w:val="000000"/>
          <w:sz w:val="32"/>
          <w:szCs w:val="32"/>
        </w:rPr>
      </w:pPr>
    </w:p>
    <w:p w:rsidR="00BD24D5" w:rsidRPr="00175858" w:rsidRDefault="00AE5EAC">
      <w:pPr>
        <w:pStyle w:val="20"/>
        <w:ind w:firstLine="659"/>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本委托书于年月日至年月日签字生效，有效期与询价有效期一致，特此声明。</w:t>
      </w:r>
    </w:p>
    <w:p w:rsidR="00BD24D5" w:rsidRPr="00175858" w:rsidRDefault="00BD24D5">
      <w:pPr>
        <w:pStyle w:val="20"/>
        <w:ind w:firstLine="659"/>
        <w:rPr>
          <w:rFonts w:asciiTheme="minorEastAsia" w:eastAsiaTheme="minorEastAsia" w:hAnsiTheme="minorEastAsia"/>
          <w:color w:val="000000"/>
          <w:sz w:val="32"/>
          <w:szCs w:val="32"/>
        </w:rPr>
      </w:pPr>
    </w:p>
    <w:p w:rsidR="00BD24D5" w:rsidRPr="00175858" w:rsidRDefault="00AE5EAC">
      <w:pPr>
        <w:pStyle w:val="20"/>
        <w:ind w:right="160"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响应人名称（加盖公章）：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响应人地址：</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法定代表人（签字或盖章）：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职务：</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受委托人（签字或盖章）：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职务：</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日期：</w:t>
      </w:r>
    </w:p>
    <w:bookmarkEnd w:id="5"/>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r w:rsidRPr="00175858">
        <w:rPr>
          <w:rFonts w:asciiTheme="minorEastAsia" w:eastAsiaTheme="minorEastAsia" w:hAnsiTheme="minorEastAsia"/>
          <w:color w:val="000000"/>
          <w:sz w:val="32"/>
          <w:szCs w:val="32"/>
        </w:rPr>
        <w:br w:type="page"/>
      </w:r>
      <w:r w:rsidRPr="00175858">
        <w:rPr>
          <w:rFonts w:asciiTheme="minorEastAsia" w:eastAsiaTheme="minorEastAsia" w:hAnsiTheme="minorEastAsia" w:hint="eastAsia"/>
          <w:color w:val="000000"/>
          <w:sz w:val="28"/>
          <w:szCs w:val="44"/>
        </w:rPr>
        <w:lastRenderedPageBreak/>
        <w:t>附件</w:t>
      </w:r>
      <w:proofErr w:type="gramStart"/>
      <w:r w:rsidRPr="00175858">
        <w:rPr>
          <w:rFonts w:asciiTheme="minorEastAsia" w:eastAsiaTheme="minorEastAsia" w:hAnsiTheme="minorEastAsia" w:hint="eastAsia"/>
          <w:color w:val="000000"/>
          <w:sz w:val="28"/>
          <w:szCs w:val="44"/>
        </w:rPr>
        <w:t>五承诺</w:t>
      </w:r>
      <w:proofErr w:type="gramEnd"/>
      <w:r w:rsidRPr="00175858">
        <w:rPr>
          <w:rFonts w:asciiTheme="minorEastAsia" w:eastAsiaTheme="minorEastAsia" w:hAnsiTheme="minorEastAsia" w:hint="eastAsia"/>
          <w:color w:val="000000"/>
          <w:sz w:val="28"/>
          <w:szCs w:val="44"/>
        </w:rPr>
        <w:t>函</w:t>
      </w:r>
    </w:p>
    <w:p w:rsidR="00BD24D5" w:rsidRPr="00175858" w:rsidRDefault="00AE5EAC">
      <w:pPr>
        <w:pStyle w:val="11"/>
        <w:ind w:firstLineChars="0" w:firstLine="0"/>
        <w:jc w:val="center"/>
        <w:rPr>
          <w:rFonts w:asciiTheme="minorEastAsia" w:eastAsiaTheme="minorEastAsia" w:hAnsiTheme="minorEastAsia"/>
          <w:b/>
          <w:color w:val="000000"/>
          <w:sz w:val="32"/>
          <w:szCs w:val="32"/>
        </w:rPr>
      </w:pPr>
      <w:r w:rsidRPr="00175858">
        <w:rPr>
          <w:rFonts w:asciiTheme="minorEastAsia" w:eastAsiaTheme="minorEastAsia" w:hAnsiTheme="minorEastAsia" w:hint="eastAsia"/>
          <w:b/>
          <w:color w:val="000000"/>
          <w:sz w:val="32"/>
          <w:szCs w:val="32"/>
        </w:rPr>
        <w:t>承诺函</w:t>
      </w:r>
    </w:p>
    <w:p w:rsidR="00BD24D5" w:rsidRPr="00175858" w:rsidRDefault="00AE5EAC">
      <w:pPr>
        <w:rPr>
          <w:rFonts w:asciiTheme="minorEastAsia" w:eastAsiaTheme="minorEastAsia" w:hAnsiTheme="minorEastAsia"/>
          <w:color w:val="000000"/>
          <w:sz w:val="32"/>
          <w:szCs w:val="32"/>
        </w:rPr>
      </w:pP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u w:val="single"/>
        </w:rPr>
        <w:t xml:space="preserve">              公司</w:t>
      </w:r>
      <w:r w:rsidRPr="00175858">
        <w:rPr>
          <w:rFonts w:asciiTheme="minorEastAsia" w:eastAsiaTheme="minorEastAsia" w:hAnsiTheme="minorEastAsia" w:hint="eastAsia"/>
          <w:color w:val="000000"/>
          <w:sz w:val="32"/>
          <w:szCs w:val="32"/>
        </w:rPr>
        <w:t>：</w:t>
      </w:r>
    </w:p>
    <w:p w:rsidR="00BD24D5" w:rsidRPr="00175858" w:rsidRDefault="00AE5EAC">
      <w:pPr>
        <w:pStyle w:val="20"/>
        <w:ind w:firstLineChars="0" w:firstLine="640"/>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我司就参加</w:t>
      </w: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u w:val="single"/>
        </w:rPr>
        <w:t>（项目名称）</w:t>
      </w:r>
      <w:r w:rsidRPr="00175858">
        <w:rPr>
          <w:rFonts w:asciiTheme="minorEastAsia" w:eastAsiaTheme="minorEastAsia" w:hAnsiTheme="minorEastAsia" w:hint="eastAsia"/>
          <w:color w:val="000000"/>
          <w:sz w:val="32"/>
          <w:szCs w:val="32"/>
        </w:rPr>
        <w:t>项目投标工作，</w:t>
      </w:r>
      <w:proofErr w:type="gramStart"/>
      <w:r w:rsidRPr="00175858">
        <w:rPr>
          <w:rFonts w:asciiTheme="minorEastAsia" w:eastAsiaTheme="minorEastAsia" w:hAnsiTheme="minorEastAsia" w:hint="eastAsia"/>
          <w:color w:val="000000"/>
          <w:sz w:val="32"/>
          <w:szCs w:val="32"/>
        </w:rPr>
        <w:t>作出</w:t>
      </w:r>
      <w:proofErr w:type="gramEnd"/>
      <w:r w:rsidRPr="00175858">
        <w:rPr>
          <w:rFonts w:asciiTheme="minorEastAsia" w:eastAsiaTheme="minorEastAsia" w:hAnsiTheme="minorEastAsia" w:hint="eastAsia"/>
          <w:color w:val="000000"/>
          <w:sz w:val="32"/>
          <w:szCs w:val="32"/>
        </w:rPr>
        <w:t>以下承诺：</w:t>
      </w:r>
    </w:p>
    <w:p w:rsidR="00BD24D5" w:rsidRPr="00175858" w:rsidRDefault="00AE5EAC">
      <w:pPr>
        <w:pStyle w:val="20"/>
        <w:ind w:firstLine="659"/>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我公司已充分了解采购项目情况，本次报价</w:t>
      </w:r>
      <w:proofErr w:type="gramStart"/>
      <w:r w:rsidRPr="00175858">
        <w:rPr>
          <w:rFonts w:asciiTheme="minorEastAsia" w:eastAsiaTheme="minorEastAsia" w:hAnsiTheme="minorEastAsia" w:hint="eastAsia"/>
          <w:color w:val="000000"/>
          <w:sz w:val="32"/>
          <w:szCs w:val="32"/>
        </w:rPr>
        <w:t>完全响应</w:t>
      </w:r>
      <w:proofErr w:type="gramEnd"/>
      <w:r w:rsidRPr="00175858">
        <w:rPr>
          <w:rFonts w:asciiTheme="minorEastAsia" w:eastAsiaTheme="minorEastAsia" w:hAnsiTheme="minorEastAsia" w:hint="eastAsia"/>
          <w:color w:val="000000"/>
          <w:sz w:val="32"/>
          <w:szCs w:val="32"/>
        </w:rPr>
        <w:t>询价文件的要求，我公司所提供的</w:t>
      </w: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u w:val="single"/>
        </w:rPr>
        <w:t>（服务内容）</w:t>
      </w:r>
      <w:r w:rsidRPr="00175858">
        <w:rPr>
          <w:rFonts w:asciiTheme="minorEastAsia" w:eastAsiaTheme="minorEastAsia" w:hAnsiTheme="minorEastAsia" w:hint="eastAsia"/>
          <w:color w:val="000000"/>
          <w:sz w:val="32"/>
          <w:szCs w:val="32"/>
        </w:rPr>
        <w:t>等于或优于采购人需求，并承诺如不满足采购人需求，采购人有权取消合同并进行违约处罚。</w:t>
      </w:r>
    </w:p>
    <w:p w:rsidR="00BD24D5" w:rsidRPr="00175858" w:rsidRDefault="00BD24D5">
      <w:pPr>
        <w:pStyle w:val="20"/>
        <w:ind w:firstLine="659"/>
        <w:rPr>
          <w:rFonts w:asciiTheme="minorEastAsia" w:eastAsiaTheme="minorEastAsia" w:hAnsiTheme="minorEastAsia"/>
          <w:color w:val="000000"/>
          <w:sz w:val="32"/>
          <w:szCs w:val="32"/>
        </w:rPr>
      </w:pPr>
    </w:p>
    <w:p w:rsidR="00BD24D5" w:rsidRPr="00175858" w:rsidRDefault="00BD24D5">
      <w:pPr>
        <w:pStyle w:val="20"/>
        <w:ind w:firstLineChars="0" w:firstLine="0"/>
        <w:jc w:val="left"/>
        <w:rPr>
          <w:rFonts w:asciiTheme="minorEastAsia" w:eastAsiaTheme="minorEastAsia" w:hAnsiTheme="minorEastAsia"/>
          <w:color w:val="000000"/>
          <w:sz w:val="32"/>
          <w:szCs w:val="32"/>
        </w:rPr>
      </w:pPr>
    </w:p>
    <w:p w:rsidR="00BD24D5" w:rsidRPr="00175858" w:rsidRDefault="00BD24D5">
      <w:pPr>
        <w:jc w:val="left"/>
        <w:rPr>
          <w:rFonts w:asciiTheme="minorEastAsia" w:eastAsiaTheme="minorEastAsia" w:hAnsiTheme="minorEastAsia"/>
          <w:color w:val="000000"/>
          <w:sz w:val="32"/>
          <w:szCs w:val="32"/>
        </w:rPr>
      </w:pPr>
    </w:p>
    <w:p w:rsidR="00BD24D5" w:rsidRPr="00175858" w:rsidRDefault="00BD24D5">
      <w:pPr>
        <w:jc w:val="left"/>
        <w:rPr>
          <w:rFonts w:asciiTheme="minorEastAsia" w:eastAsiaTheme="minorEastAsia" w:hAnsiTheme="minorEastAsia"/>
          <w:color w:val="000000"/>
          <w:sz w:val="32"/>
          <w:szCs w:val="32"/>
        </w:rPr>
      </w:pPr>
    </w:p>
    <w:p w:rsidR="00BD24D5" w:rsidRPr="00175858" w:rsidRDefault="00BD24D5">
      <w:pPr>
        <w:jc w:val="left"/>
        <w:rPr>
          <w:rFonts w:asciiTheme="minorEastAsia" w:eastAsiaTheme="minorEastAsia" w:hAnsiTheme="minorEastAsia"/>
          <w:color w:val="000000"/>
          <w:sz w:val="32"/>
          <w:szCs w:val="32"/>
        </w:rPr>
      </w:pPr>
    </w:p>
    <w:p w:rsidR="00BD24D5" w:rsidRPr="00175858" w:rsidRDefault="00AE5EAC">
      <w:pPr>
        <w:pStyle w:val="20"/>
        <w:ind w:right="160"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响应人名称（加盖公章）：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响应人地址：</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法定代表人（签字或盖章）：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职务：</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日期：</w:t>
      </w:r>
    </w:p>
    <w:p w:rsidR="00BD24D5" w:rsidRPr="00175858" w:rsidRDefault="00BD24D5">
      <w:pPr>
        <w:pStyle w:val="20"/>
        <w:ind w:firstLineChars="0" w:firstLine="0"/>
        <w:jc w:val="left"/>
        <w:rPr>
          <w:rFonts w:asciiTheme="minorEastAsia" w:eastAsiaTheme="minorEastAsia" w:hAnsiTheme="minorEastAsia"/>
          <w:color w:val="000000"/>
          <w:sz w:val="32"/>
          <w:szCs w:val="32"/>
        </w:rPr>
      </w:pPr>
    </w:p>
    <w:p w:rsidR="00BD24D5" w:rsidRDefault="00BD24D5">
      <w:pPr>
        <w:pStyle w:val="20"/>
        <w:ind w:firstLineChars="0" w:firstLine="0"/>
        <w:jc w:val="left"/>
        <w:rPr>
          <w:rFonts w:asciiTheme="minorEastAsia" w:eastAsiaTheme="minorEastAsia" w:hAnsiTheme="minorEastAsia"/>
          <w:color w:val="000000"/>
          <w:sz w:val="32"/>
          <w:szCs w:val="32"/>
        </w:rPr>
      </w:pPr>
    </w:p>
    <w:p w:rsidR="003F012A" w:rsidRDefault="003F012A">
      <w:pPr>
        <w:pStyle w:val="20"/>
        <w:ind w:firstLineChars="0" w:firstLine="0"/>
        <w:jc w:val="left"/>
        <w:rPr>
          <w:rFonts w:asciiTheme="minorEastAsia" w:eastAsiaTheme="minorEastAsia" w:hAnsiTheme="minorEastAsia"/>
          <w:color w:val="000000"/>
          <w:sz w:val="32"/>
          <w:szCs w:val="32"/>
        </w:rPr>
      </w:pPr>
    </w:p>
    <w:p w:rsidR="003F012A" w:rsidRDefault="003F012A">
      <w:pPr>
        <w:pStyle w:val="20"/>
        <w:ind w:firstLineChars="0" w:firstLine="0"/>
        <w:jc w:val="left"/>
        <w:rPr>
          <w:rFonts w:asciiTheme="minorEastAsia" w:eastAsiaTheme="minorEastAsia" w:hAnsiTheme="minorEastAsia"/>
          <w:color w:val="000000"/>
          <w:sz w:val="32"/>
          <w:szCs w:val="32"/>
        </w:rPr>
      </w:pPr>
    </w:p>
    <w:p w:rsidR="003F012A" w:rsidRDefault="003F012A">
      <w:pPr>
        <w:pStyle w:val="20"/>
        <w:ind w:firstLineChars="0" w:firstLine="0"/>
        <w:jc w:val="left"/>
        <w:rPr>
          <w:rFonts w:asciiTheme="minorEastAsia" w:eastAsiaTheme="minorEastAsia" w:hAnsiTheme="minorEastAsia"/>
          <w:color w:val="000000"/>
          <w:sz w:val="32"/>
          <w:szCs w:val="32"/>
        </w:rPr>
      </w:pPr>
    </w:p>
    <w:p w:rsidR="003F012A" w:rsidRPr="00175858" w:rsidRDefault="003F012A">
      <w:pPr>
        <w:pStyle w:val="20"/>
        <w:ind w:firstLineChars="0" w:firstLine="0"/>
        <w:jc w:val="left"/>
        <w:rPr>
          <w:rFonts w:asciiTheme="minorEastAsia" w:eastAsiaTheme="minorEastAsia" w:hAnsiTheme="minorEastAsia"/>
          <w:color w:val="000000"/>
          <w:sz w:val="32"/>
          <w:szCs w:val="32"/>
        </w:rPr>
      </w:pPr>
    </w:p>
    <w:p w:rsidR="00BD24D5" w:rsidRPr="00175858" w:rsidRDefault="00BD24D5">
      <w:pPr>
        <w:rPr>
          <w:rFonts w:asciiTheme="minorEastAsia" w:eastAsiaTheme="minorEastAsia" w:hAnsiTheme="minorEastAsia"/>
          <w:color w:val="000000"/>
        </w:rPr>
      </w:pPr>
    </w:p>
    <w:p w:rsidR="00BD24D5" w:rsidRPr="00175858" w:rsidRDefault="00AE5EAC" w:rsidP="003F012A">
      <w:pPr>
        <w:pStyle w:val="11"/>
        <w:spacing w:line="360" w:lineRule="auto"/>
        <w:ind w:firstLineChars="0" w:firstLine="0"/>
        <w:jc w:val="left"/>
        <w:outlineLvl w:val="1"/>
        <w:rPr>
          <w:rFonts w:asciiTheme="minorEastAsia" w:eastAsiaTheme="minorEastAsia" w:hAnsiTheme="minorEastAsia"/>
          <w:color w:val="000000"/>
          <w:sz w:val="28"/>
          <w:szCs w:val="44"/>
        </w:rPr>
      </w:pPr>
      <w:bookmarkStart w:id="6" w:name="_Hlk40704598"/>
      <w:r w:rsidRPr="00175858">
        <w:rPr>
          <w:rFonts w:asciiTheme="minorEastAsia" w:eastAsiaTheme="minorEastAsia" w:hAnsiTheme="minorEastAsia" w:hint="eastAsia"/>
          <w:color w:val="000000"/>
          <w:sz w:val="28"/>
          <w:szCs w:val="44"/>
        </w:rPr>
        <w:t>附件六用户需求书</w:t>
      </w:r>
    </w:p>
    <w:p w:rsidR="005D79D8" w:rsidRPr="00175858" w:rsidRDefault="005D79D8" w:rsidP="003F012A">
      <w:pPr>
        <w:pStyle w:val="af3"/>
        <w:numPr>
          <w:ilvl w:val="0"/>
          <w:numId w:val="6"/>
        </w:numPr>
        <w:spacing w:line="360" w:lineRule="auto"/>
        <w:ind w:firstLineChars="0"/>
        <w:rPr>
          <w:rFonts w:asciiTheme="minorEastAsia" w:eastAsiaTheme="minorEastAsia" w:hAnsiTheme="minorEastAsia"/>
          <w:color w:val="000000"/>
          <w:sz w:val="28"/>
          <w:szCs w:val="28"/>
        </w:rPr>
      </w:pPr>
      <w:bookmarkStart w:id="7" w:name="_Toc148265712"/>
      <w:bookmarkEnd w:id="3"/>
      <w:bookmarkEnd w:id="6"/>
      <w:bookmarkEnd w:id="7"/>
      <w:r w:rsidRPr="00175858">
        <w:rPr>
          <w:rFonts w:asciiTheme="minorEastAsia" w:eastAsiaTheme="minorEastAsia" w:hAnsiTheme="minorEastAsia" w:hint="eastAsia"/>
          <w:b/>
          <w:color w:val="000000"/>
          <w:sz w:val="28"/>
          <w:szCs w:val="28"/>
        </w:rPr>
        <w:t>雅园新村</w:t>
      </w:r>
      <w:r w:rsidRPr="00175858">
        <w:rPr>
          <w:rFonts w:asciiTheme="minorEastAsia" w:eastAsiaTheme="minorEastAsia" w:hAnsiTheme="minorEastAsia" w:hint="eastAsia"/>
          <w:color w:val="000000"/>
          <w:sz w:val="28"/>
          <w:szCs w:val="28"/>
        </w:rPr>
        <w:t>用户需求书</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①雅园新村园区共有配电房4个，共有变压器15台，其中SCB10-1600kVA变压器1台，SCB10-1250kVA变压器13台，SCB10-500kVA变压器1台。高压配电柜KYN28-12型39台，低压配电柜GCK型136台。现对这些高低压变配电设备进行年度预防性试验及维保，</w:t>
      </w:r>
      <w:proofErr w:type="gramStart"/>
      <w:r w:rsidRPr="00175858">
        <w:rPr>
          <w:rFonts w:asciiTheme="minorEastAsia" w:eastAsiaTheme="minorEastAsia" w:hAnsiTheme="minorEastAsia" w:hint="eastAsia"/>
          <w:color w:val="000000"/>
          <w:sz w:val="28"/>
          <w:szCs w:val="28"/>
        </w:rPr>
        <w:t>维保周期</w:t>
      </w:r>
      <w:proofErr w:type="gramEnd"/>
      <w:r w:rsidRPr="00175858">
        <w:rPr>
          <w:rFonts w:asciiTheme="minorEastAsia" w:eastAsiaTheme="minorEastAsia" w:hAnsiTheme="minorEastAsia" w:hint="eastAsia"/>
          <w:color w:val="000000"/>
          <w:sz w:val="28"/>
          <w:szCs w:val="28"/>
        </w:rPr>
        <w:t>：1年。</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②预防性试验内容包含：SCB10-1600kVA变压器一台，SCB10-1250kVA变压器十三台，SCB10-500kVA变压器一台的系统试验，高压柜试验，低压柜试验，线路重合闸试验，母线芯调试，避雷器试验，电压互感器试验，电流互感器试验，接地装置试验，接地网试验。</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③按国家颁布的《电力设备预防性试验规程》规定的有关试验项目和标准，</w:t>
      </w:r>
      <w:r w:rsidR="00163737" w:rsidRPr="00175858">
        <w:rPr>
          <w:rFonts w:asciiTheme="minorEastAsia" w:eastAsiaTheme="minorEastAsia" w:hAnsiTheme="minorEastAsia" w:hint="eastAsia"/>
          <w:color w:val="000000"/>
          <w:sz w:val="28"/>
          <w:szCs w:val="28"/>
        </w:rPr>
        <w:t>在签订合同后3个月内安排对采购方</w:t>
      </w:r>
      <w:r w:rsidRPr="00175858">
        <w:rPr>
          <w:rFonts w:asciiTheme="minorEastAsia" w:eastAsiaTheme="minorEastAsia" w:hAnsiTheme="minorEastAsia" w:hint="eastAsia"/>
          <w:color w:val="000000"/>
          <w:sz w:val="28"/>
          <w:szCs w:val="28"/>
        </w:rPr>
        <w:t>的高压设备进行一次全面测试，测试完毕向采购方提交有关的试验报告、设备缺陷记录及处理意见等。</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④根据国家颁布的有关电力设备运行维护规程的规定，每月对电力设备进行巡检，发现设备缺陷，及时</w:t>
      </w:r>
      <w:proofErr w:type="gramStart"/>
      <w:r w:rsidRPr="00175858">
        <w:rPr>
          <w:rFonts w:asciiTheme="minorEastAsia" w:eastAsiaTheme="minorEastAsia" w:hAnsiTheme="minorEastAsia" w:hint="eastAsia"/>
          <w:color w:val="000000"/>
          <w:sz w:val="28"/>
          <w:szCs w:val="28"/>
        </w:rPr>
        <w:t>作出</w:t>
      </w:r>
      <w:proofErr w:type="gramEnd"/>
      <w:r w:rsidRPr="00175858">
        <w:rPr>
          <w:rFonts w:asciiTheme="minorEastAsia" w:eastAsiaTheme="minorEastAsia" w:hAnsiTheme="minorEastAsia" w:hint="eastAsia"/>
          <w:color w:val="000000"/>
          <w:sz w:val="28"/>
          <w:szCs w:val="28"/>
        </w:rPr>
        <w:t>预防性鉴定，并向采购方提交有关的设备盖公章版本的巡检报告和处理意见，确保设备安全运行，检查采购方高压配电</w:t>
      </w:r>
      <w:proofErr w:type="gramStart"/>
      <w:r w:rsidRPr="00175858">
        <w:rPr>
          <w:rFonts w:asciiTheme="minorEastAsia" w:eastAsiaTheme="minorEastAsia" w:hAnsiTheme="minorEastAsia" w:hint="eastAsia"/>
          <w:color w:val="000000"/>
          <w:sz w:val="28"/>
          <w:szCs w:val="28"/>
        </w:rPr>
        <w:t>房是否</w:t>
      </w:r>
      <w:proofErr w:type="gramEnd"/>
      <w:r w:rsidRPr="00175858">
        <w:rPr>
          <w:rFonts w:asciiTheme="minorEastAsia" w:eastAsiaTheme="minorEastAsia" w:hAnsiTheme="minorEastAsia" w:hint="eastAsia"/>
          <w:color w:val="000000"/>
          <w:sz w:val="28"/>
          <w:szCs w:val="28"/>
        </w:rPr>
        <w:t>规范管理，对管理不规范以及危及设备安全运行的隐患立即提出整改意见，并促请限期落实。</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⑤相关作业参照以下法律、法规要求进行：</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《中华人民共和国电力法》</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《中华人民共和国安全生产法》</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电气设备预防性试验规程</w:t>
      </w:r>
      <w:proofErr w:type="gramStart"/>
      <w:r w:rsidRPr="00175858">
        <w:rPr>
          <w:rFonts w:asciiTheme="minorEastAsia" w:eastAsiaTheme="minorEastAsia" w:hAnsiTheme="minorEastAsia" w:hint="eastAsia"/>
          <w:color w:val="000000"/>
          <w:sz w:val="28"/>
          <w:szCs w:val="28"/>
        </w:rPr>
        <w:t>》</w:t>
      </w:r>
      <w:proofErr w:type="gramEnd"/>
      <w:r w:rsidRPr="00175858">
        <w:rPr>
          <w:rFonts w:asciiTheme="minorEastAsia" w:eastAsiaTheme="minorEastAsia" w:hAnsiTheme="minorEastAsia" w:hint="eastAsia"/>
          <w:color w:val="000000"/>
          <w:sz w:val="28"/>
          <w:szCs w:val="28"/>
        </w:rPr>
        <w:t>GBDL/T596-1996</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《电气装置安装工程电气设备交接试验标准》</w:t>
      </w:r>
      <w:r w:rsidRPr="00175858">
        <w:rPr>
          <w:rFonts w:asciiTheme="minorEastAsia" w:eastAsiaTheme="minorEastAsia" w:hAnsiTheme="minorEastAsia"/>
          <w:color w:val="000000"/>
          <w:sz w:val="28"/>
          <w:szCs w:val="28"/>
        </w:rPr>
        <w:t> GB50150-91 </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《电气装置安装工程高压电气施工及验收规范》</w:t>
      </w:r>
      <w:r w:rsidRPr="00175858">
        <w:rPr>
          <w:rFonts w:asciiTheme="minorEastAsia" w:eastAsiaTheme="minorEastAsia" w:hAnsiTheme="minorEastAsia"/>
          <w:color w:val="000000"/>
          <w:sz w:val="28"/>
          <w:szCs w:val="28"/>
        </w:rPr>
        <w:t> GBJ147-90</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《电气装置安装工程电力变压器、油浸电抗器、互感器施工及验收规范》</w:t>
      </w:r>
      <w:r w:rsidRPr="00175858">
        <w:rPr>
          <w:rFonts w:asciiTheme="minorEastAsia" w:eastAsiaTheme="minorEastAsia" w:hAnsiTheme="minorEastAsia"/>
          <w:color w:val="000000"/>
          <w:sz w:val="28"/>
          <w:szCs w:val="28"/>
        </w:rPr>
        <w:lastRenderedPageBreak/>
        <w:t>GBJ148-90 </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《电气装置安装工程母线装置施工及验收规范》</w:t>
      </w:r>
      <w:r w:rsidRPr="00175858">
        <w:rPr>
          <w:rFonts w:asciiTheme="minorEastAsia" w:eastAsiaTheme="minorEastAsia" w:hAnsiTheme="minorEastAsia"/>
          <w:color w:val="000000"/>
          <w:sz w:val="28"/>
          <w:szCs w:val="28"/>
        </w:rPr>
        <w:t> GBJ149-90 </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《电气装置安装工程电缆线路施工及验收规范》</w:t>
      </w:r>
      <w:r w:rsidRPr="00175858">
        <w:rPr>
          <w:rFonts w:asciiTheme="minorEastAsia" w:eastAsiaTheme="minorEastAsia" w:hAnsiTheme="minorEastAsia"/>
          <w:color w:val="000000"/>
          <w:sz w:val="28"/>
          <w:szCs w:val="28"/>
        </w:rPr>
        <w:t> GBJ50168-92</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《电气装置安装工程盘柜及二次回路结线施工及验收规范》GBJ50171-92</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《电气装置安装工程低压电器施工及验收规范》</w:t>
      </w:r>
      <w:r w:rsidRPr="00175858">
        <w:rPr>
          <w:rFonts w:asciiTheme="minorEastAsia" w:eastAsiaTheme="minorEastAsia" w:hAnsiTheme="minorEastAsia"/>
          <w:color w:val="000000"/>
          <w:sz w:val="28"/>
          <w:szCs w:val="28"/>
        </w:rPr>
        <w:t> GBJ50254-96 </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《电气装置安装工程接地装置施工及验收规范》</w:t>
      </w:r>
      <w:r w:rsidRPr="00175858">
        <w:rPr>
          <w:rFonts w:asciiTheme="minorEastAsia" w:eastAsiaTheme="minorEastAsia" w:hAnsiTheme="minorEastAsia"/>
          <w:color w:val="000000"/>
          <w:sz w:val="28"/>
          <w:szCs w:val="28"/>
        </w:rPr>
        <w:t> GBJ50169-92 </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《施工现场临时用电安全技术规范》</w:t>
      </w:r>
      <w:r w:rsidRPr="00175858">
        <w:rPr>
          <w:rFonts w:asciiTheme="minorEastAsia" w:eastAsiaTheme="minorEastAsia" w:hAnsiTheme="minorEastAsia"/>
          <w:color w:val="000000"/>
          <w:sz w:val="28"/>
          <w:szCs w:val="28"/>
        </w:rPr>
        <w:t>JGJ46-88 </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《工业安装工程质量检验评定统一标准》</w:t>
      </w:r>
      <w:r w:rsidRPr="00175858">
        <w:rPr>
          <w:rFonts w:asciiTheme="minorEastAsia" w:eastAsiaTheme="minorEastAsia" w:hAnsiTheme="minorEastAsia"/>
          <w:color w:val="000000"/>
          <w:sz w:val="28"/>
          <w:szCs w:val="28"/>
        </w:rPr>
        <w:t> GB50252-94</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《东莞供电局供电系统安全性评价》</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⑥投标人须设立24小时报</w:t>
      </w:r>
      <w:proofErr w:type="gramStart"/>
      <w:r w:rsidRPr="00175858">
        <w:rPr>
          <w:rFonts w:asciiTheme="minorEastAsia" w:eastAsiaTheme="minorEastAsia" w:hAnsiTheme="minorEastAsia" w:hint="eastAsia"/>
          <w:color w:val="000000"/>
          <w:sz w:val="28"/>
          <w:szCs w:val="28"/>
        </w:rPr>
        <w:t>障</w:t>
      </w:r>
      <w:proofErr w:type="gramEnd"/>
      <w:r w:rsidRPr="00175858">
        <w:rPr>
          <w:rFonts w:asciiTheme="minorEastAsia" w:eastAsiaTheme="minorEastAsia" w:hAnsiTheme="minorEastAsia" w:hint="eastAsia"/>
          <w:color w:val="000000"/>
          <w:sz w:val="28"/>
          <w:szCs w:val="28"/>
        </w:rPr>
        <w:t>电话，并指定专人负责。当电力设备发生异常运行或故障时，要求在2小时内到现场进行处理。并根据维修用时暂时提供采购方应急设备，以减少停电给采购</w:t>
      </w:r>
      <w:proofErr w:type="gramStart"/>
      <w:r w:rsidRPr="00175858">
        <w:rPr>
          <w:rFonts w:asciiTheme="minorEastAsia" w:eastAsiaTheme="minorEastAsia" w:hAnsiTheme="minorEastAsia" w:hint="eastAsia"/>
          <w:color w:val="000000"/>
          <w:sz w:val="28"/>
          <w:szCs w:val="28"/>
        </w:rPr>
        <w:t>方带来</w:t>
      </w:r>
      <w:proofErr w:type="gramEnd"/>
      <w:r w:rsidRPr="00175858">
        <w:rPr>
          <w:rFonts w:asciiTheme="minorEastAsia" w:eastAsiaTheme="minorEastAsia" w:hAnsiTheme="minorEastAsia" w:hint="eastAsia"/>
          <w:color w:val="000000"/>
          <w:sz w:val="28"/>
          <w:szCs w:val="28"/>
        </w:rPr>
        <w:t>的影响和损失。</w:t>
      </w:r>
    </w:p>
    <w:p w:rsidR="005D79D8" w:rsidRPr="00175858" w:rsidRDefault="005D79D8"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⑦如有需要更换电气元件，单项费用在500元以下（含500元）由中标人承担， 单项费用在500元以上的由采购人承担。</w:t>
      </w:r>
    </w:p>
    <w:p w:rsidR="005D79D8" w:rsidRPr="00175858" w:rsidRDefault="00B62043" w:rsidP="003F012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⑧</w:t>
      </w:r>
      <w:r w:rsidR="00F0783A" w:rsidRPr="00175858">
        <w:rPr>
          <w:rFonts w:asciiTheme="minorEastAsia" w:eastAsiaTheme="minorEastAsia" w:hAnsiTheme="minorEastAsia" w:hint="eastAsia"/>
          <w:color w:val="000000"/>
          <w:sz w:val="28"/>
          <w:szCs w:val="28"/>
        </w:rPr>
        <w:t>投标人需</w:t>
      </w:r>
      <w:r w:rsidR="003F012A">
        <w:rPr>
          <w:rFonts w:asciiTheme="minorEastAsia" w:eastAsiaTheme="minorEastAsia" w:hAnsiTheme="minorEastAsia" w:hint="eastAsia"/>
          <w:color w:val="000000"/>
          <w:sz w:val="28"/>
          <w:szCs w:val="28"/>
        </w:rPr>
        <w:t>在合同期内</w:t>
      </w:r>
      <w:r w:rsidRPr="00175858">
        <w:rPr>
          <w:rFonts w:asciiTheme="minorEastAsia" w:eastAsiaTheme="minorEastAsia" w:hAnsiTheme="minorEastAsia" w:hint="eastAsia"/>
          <w:color w:val="000000"/>
          <w:sz w:val="28"/>
          <w:szCs w:val="28"/>
        </w:rPr>
        <w:t>包含</w:t>
      </w:r>
      <w:r w:rsidR="00F0783A" w:rsidRPr="00175858">
        <w:rPr>
          <w:rFonts w:asciiTheme="minorEastAsia" w:eastAsiaTheme="minorEastAsia" w:hAnsiTheme="minorEastAsia" w:hint="eastAsia"/>
          <w:color w:val="000000"/>
          <w:sz w:val="28"/>
          <w:szCs w:val="28"/>
        </w:rPr>
        <w:t>免费</w:t>
      </w:r>
      <w:r w:rsidRPr="00175858">
        <w:rPr>
          <w:rFonts w:asciiTheme="minorEastAsia" w:eastAsiaTheme="minorEastAsia" w:hAnsiTheme="minorEastAsia" w:hint="eastAsia"/>
          <w:b/>
          <w:color w:val="000000"/>
          <w:sz w:val="28"/>
          <w:szCs w:val="28"/>
          <w:u w:val="single"/>
        </w:rPr>
        <w:t>提供4个</w:t>
      </w:r>
      <w:proofErr w:type="gramStart"/>
      <w:r w:rsidRPr="00175858">
        <w:rPr>
          <w:rFonts w:asciiTheme="minorEastAsia" w:eastAsiaTheme="minorEastAsia" w:hAnsiTheme="minorEastAsia" w:hint="eastAsia"/>
          <w:b/>
          <w:color w:val="000000"/>
          <w:sz w:val="28"/>
          <w:szCs w:val="28"/>
          <w:u w:val="single"/>
        </w:rPr>
        <w:t>电房安全</w:t>
      </w:r>
      <w:proofErr w:type="gramEnd"/>
      <w:r w:rsidRPr="00175858">
        <w:rPr>
          <w:rFonts w:asciiTheme="minorEastAsia" w:eastAsiaTheme="minorEastAsia" w:hAnsiTheme="minorEastAsia" w:hint="eastAsia"/>
          <w:b/>
          <w:color w:val="000000"/>
          <w:sz w:val="28"/>
          <w:szCs w:val="28"/>
          <w:u w:val="single"/>
        </w:rPr>
        <w:t>用具</w:t>
      </w:r>
      <w:r w:rsidR="007765FE" w:rsidRPr="00175858">
        <w:rPr>
          <w:rFonts w:asciiTheme="minorEastAsia" w:eastAsiaTheme="minorEastAsia" w:hAnsiTheme="minorEastAsia" w:hint="eastAsia"/>
          <w:b/>
          <w:color w:val="000000"/>
          <w:sz w:val="28"/>
          <w:szCs w:val="28"/>
          <w:u w:val="single"/>
        </w:rPr>
        <w:t>共4套</w:t>
      </w:r>
      <w:r w:rsidR="00F0783A" w:rsidRPr="00175858">
        <w:rPr>
          <w:rFonts w:asciiTheme="minorEastAsia" w:eastAsiaTheme="minorEastAsia" w:hAnsiTheme="minorEastAsia" w:hint="eastAsia"/>
          <w:b/>
          <w:color w:val="000000"/>
          <w:sz w:val="28"/>
          <w:szCs w:val="28"/>
          <w:u w:val="single"/>
        </w:rPr>
        <w:t>（高压验电笔、高压绝缘靴、高压绝缘手套、高压接电棒）</w:t>
      </w:r>
      <w:r w:rsidRPr="00175858">
        <w:rPr>
          <w:rFonts w:asciiTheme="minorEastAsia" w:eastAsiaTheme="minorEastAsia" w:hAnsiTheme="minorEastAsia" w:hint="eastAsia"/>
          <w:b/>
          <w:color w:val="000000"/>
          <w:sz w:val="28"/>
          <w:szCs w:val="28"/>
          <w:u w:val="single"/>
        </w:rPr>
        <w:t>和对安全用具进行年度交流耐压试验，并提供报告和合格证书</w:t>
      </w:r>
      <w:r w:rsidRPr="00175858">
        <w:rPr>
          <w:rFonts w:asciiTheme="minorEastAsia" w:eastAsiaTheme="minorEastAsia" w:hAnsiTheme="minorEastAsia" w:hint="eastAsia"/>
          <w:b/>
          <w:color w:val="000000"/>
          <w:sz w:val="28"/>
          <w:szCs w:val="28"/>
        </w:rPr>
        <w:t>。</w:t>
      </w:r>
    </w:p>
    <w:p w:rsidR="00BD24D5" w:rsidRPr="00175858" w:rsidRDefault="00BD24D5" w:rsidP="005D79D8">
      <w:pPr>
        <w:rPr>
          <w:rFonts w:asciiTheme="minorEastAsia" w:eastAsiaTheme="minorEastAsia" w:hAnsiTheme="minorEastAsia"/>
        </w:rPr>
      </w:pPr>
    </w:p>
    <w:p w:rsidR="00FE6524" w:rsidRDefault="00FE6524" w:rsidP="00FB5266">
      <w:pPr>
        <w:rPr>
          <w:rFonts w:asciiTheme="minorEastAsia" w:eastAsiaTheme="minorEastAsia" w:hAnsiTheme="minorEastAsia"/>
          <w:b/>
          <w:color w:val="000000"/>
          <w:sz w:val="28"/>
          <w:szCs w:val="28"/>
          <w:u w:val="single"/>
        </w:rPr>
      </w:pPr>
    </w:p>
    <w:p w:rsidR="003F012A" w:rsidRDefault="003F012A" w:rsidP="00FB5266">
      <w:pPr>
        <w:rPr>
          <w:rFonts w:asciiTheme="minorEastAsia" w:eastAsiaTheme="minorEastAsia" w:hAnsiTheme="minorEastAsia"/>
          <w:b/>
          <w:color w:val="000000"/>
          <w:sz w:val="28"/>
          <w:szCs w:val="28"/>
          <w:u w:val="single"/>
        </w:rPr>
      </w:pPr>
    </w:p>
    <w:p w:rsidR="003F012A" w:rsidRDefault="003F012A" w:rsidP="00FB5266">
      <w:pPr>
        <w:rPr>
          <w:rFonts w:asciiTheme="minorEastAsia" w:eastAsiaTheme="minorEastAsia" w:hAnsiTheme="minorEastAsia"/>
          <w:b/>
          <w:color w:val="000000"/>
          <w:sz w:val="28"/>
          <w:szCs w:val="28"/>
          <w:u w:val="single"/>
        </w:rPr>
      </w:pPr>
    </w:p>
    <w:p w:rsidR="003F012A" w:rsidRDefault="003F012A" w:rsidP="00FB5266">
      <w:pPr>
        <w:rPr>
          <w:rFonts w:asciiTheme="minorEastAsia" w:eastAsiaTheme="minorEastAsia" w:hAnsiTheme="minorEastAsia"/>
          <w:b/>
          <w:color w:val="000000"/>
          <w:sz w:val="28"/>
          <w:szCs w:val="28"/>
          <w:u w:val="single"/>
        </w:rPr>
      </w:pPr>
    </w:p>
    <w:p w:rsidR="003F012A" w:rsidRDefault="003F012A" w:rsidP="00FB5266">
      <w:pPr>
        <w:rPr>
          <w:rFonts w:asciiTheme="minorEastAsia" w:eastAsiaTheme="minorEastAsia" w:hAnsiTheme="minorEastAsia"/>
          <w:b/>
          <w:color w:val="000000"/>
          <w:sz w:val="28"/>
          <w:szCs w:val="28"/>
          <w:u w:val="single"/>
        </w:rPr>
      </w:pPr>
    </w:p>
    <w:p w:rsidR="003F012A" w:rsidRDefault="003F012A" w:rsidP="00FB5266">
      <w:pPr>
        <w:rPr>
          <w:rFonts w:asciiTheme="minorEastAsia" w:eastAsiaTheme="minorEastAsia" w:hAnsiTheme="minorEastAsia"/>
          <w:b/>
          <w:color w:val="000000"/>
          <w:sz w:val="28"/>
          <w:szCs w:val="28"/>
          <w:u w:val="single"/>
        </w:rPr>
      </w:pPr>
    </w:p>
    <w:p w:rsidR="003F012A" w:rsidRDefault="003F012A" w:rsidP="00FB5266">
      <w:pPr>
        <w:rPr>
          <w:rFonts w:asciiTheme="minorEastAsia" w:eastAsiaTheme="minorEastAsia" w:hAnsiTheme="minorEastAsia"/>
          <w:b/>
          <w:color w:val="000000"/>
          <w:sz w:val="28"/>
          <w:szCs w:val="28"/>
          <w:u w:val="single"/>
        </w:rPr>
      </w:pPr>
    </w:p>
    <w:p w:rsidR="003F012A" w:rsidRPr="00175858" w:rsidRDefault="003F012A" w:rsidP="00FB5266">
      <w:pPr>
        <w:rPr>
          <w:rFonts w:asciiTheme="minorEastAsia" w:eastAsiaTheme="minorEastAsia" w:hAnsiTheme="minorEastAsia"/>
          <w:b/>
          <w:color w:val="000000"/>
          <w:sz w:val="28"/>
          <w:szCs w:val="28"/>
          <w:u w:val="single"/>
        </w:rPr>
      </w:pPr>
    </w:p>
    <w:tbl>
      <w:tblPr>
        <w:tblW w:w="5000" w:type="pct"/>
        <w:tblLayout w:type="fixed"/>
        <w:tblLook w:val="04A0" w:firstRow="1" w:lastRow="0" w:firstColumn="1" w:lastColumn="0" w:noHBand="0" w:noVBand="1"/>
      </w:tblPr>
      <w:tblGrid>
        <w:gridCol w:w="627"/>
        <w:gridCol w:w="1135"/>
        <w:gridCol w:w="1817"/>
        <w:gridCol w:w="145"/>
        <w:gridCol w:w="136"/>
        <w:gridCol w:w="1783"/>
        <w:gridCol w:w="392"/>
        <w:gridCol w:w="143"/>
        <w:gridCol w:w="243"/>
        <w:gridCol w:w="191"/>
        <w:gridCol w:w="288"/>
        <w:gridCol w:w="169"/>
        <w:gridCol w:w="208"/>
        <w:gridCol w:w="202"/>
        <w:gridCol w:w="1809"/>
      </w:tblGrid>
      <w:tr w:rsidR="00FE6524" w:rsidRPr="00175858" w:rsidTr="00FE6524">
        <w:trPr>
          <w:trHeight w:val="1560"/>
        </w:trPr>
        <w:tc>
          <w:tcPr>
            <w:tcW w:w="5000" w:type="pct"/>
            <w:gridSpan w:val="15"/>
            <w:tcBorders>
              <w:top w:val="nil"/>
              <w:left w:val="nil"/>
              <w:bottom w:val="nil"/>
              <w:right w:val="nil"/>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b/>
                <w:bCs/>
                <w:kern w:val="0"/>
                <w:sz w:val="40"/>
                <w:szCs w:val="40"/>
              </w:rPr>
            </w:pPr>
            <w:r w:rsidRPr="00175858">
              <w:rPr>
                <w:rFonts w:asciiTheme="minorEastAsia" w:eastAsiaTheme="minorEastAsia" w:hAnsiTheme="minorEastAsia" w:cs="宋体" w:hint="eastAsia"/>
                <w:b/>
                <w:bCs/>
                <w:kern w:val="0"/>
                <w:sz w:val="40"/>
                <w:szCs w:val="40"/>
              </w:rPr>
              <w:lastRenderedPageBreak/>
              <w:t>雅园新村配电房设备参考清单</w:t>
            </w:r>
          </w:p>
        </w:tc>
      </w:tr>
      <w:tr w:rsidR="00FE6524" w:rsidRPr="00175858" w:rsidTr="00FE6524">
        <w:trPr>
          <w:trHeight w:val="57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序号</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设备名称</w:t>
            </w:r>
          </w:p>
        </w:tc>
        <w:tc>
          <w:tcPr>
            <w:tcW w:w="1129" w:type="pct"/>
            <w:gridSpan w:val="3"/>
            <w:tcBorders>
              <w:top w:val="single" w:sz="4" w:space="0" w:color="auto"/>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设备型号</w:t>
            </w:r>
          </w:p>
        </w:tc>
        <w:tc>
          <w:tcPr>
            <w:tcW w:w="960" w:type="pct"/>
            <w:tcBorders>
              <w:top w:val="single" w:sz="4" w:space="0" w:color="auto"/>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保养/巡检项目</w:t>
            </w:r>
          </w:p>
        </w:tc>
        <w:tc>
          <w:tcPr>
            <w:tcW w:w="419" w:type="pct"/>
            <w:gridSpan w:val="3"/>
            <w:tcBorders>
              <w:top w:val="single" w:sz="4" w:space="0" w:color="auto"/>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 xml:space="preserve">单位 </w:t>
            </w:r>
          </w:p>
        </w:tc>
        <w:tc>
          <w:tcPr>
            <w:tcW w:w="349" w:type="pct"/>
            <w:gridSpan w:val="3"/>
            <w:tcBorders>
              <w:top w:val="single" w:sz="4" w:space="0" w:color="auto"/>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数量</w:t>
            </w:r>
          </w:p>
        </w:tc>
        <w:tc>
          <w:tcPr>
            <w:tcW w:w="1196" w:type="pct"/>
            <w:gridSpan w:val="3"/>
            <w:tcBorders>
              <w:top w:val="single" w:sz="4" w:space="0" w:color="auto"/>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备注</w:t>
            </w:r>
          </w:p>
        </w:tc>
      </w:tr>
      <w:tr w:rsidR="00FE6524" w:rsidRPr="00175858" w:rsidTr="00FE6524">
        <w:trPr>
          <w:trHeight w:val="45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6524" w:rsidRPr="00175858" w:rsidRDefault="00FE6524" w:rsidP="00FE6524">
            <w:pPr>
              <w:widowControl/>
              <w:jc w:val="left"/>
              <w:rPr>
                <w:rFonts w:asciiTheme="minorEastAsia" w:eastAsiaTheme="minorEastAsia" w:hAnsiTheme="minorEastAsia" w:cs="宋体"/>
                <w:b/>
                <w:bCs/>
                <w:kern w:val="0"/>
                <w:sz w:val="28"/>
                <w:szCs w:val="28"/>
              </w:rPr>
            </w:pPr>
            <w:r w:rsidRPr="00175858">
              <w:rPr>
                <w:rFonts w:asciiTheme="minorEastAsia" w:eastAsiaTheme="minorEastAsia" w:hAnsiTheme="minorEastAsia" w:cs="宋体" w:hint="eastAsia"/>
                <w:b/>
                <w:bCs/>
                <w:kern w:val="0"/>
                <w:sz w:val="28"/>
                <w:szCs w:val="28"/>
              </w:rPr>
              <w:t>一、预防性试验内容</w:t>
            </w:r>
          </w:p>
        </w:tc>
      </w:tr>
      <w:tr w:rsidR="00FE6524" w:rsidRPr="00175858" w:rsidTr="00FE6524">
        <w:trPr>
          <w:trHeight w:val="439"/>
        </w:trPr>
        <w:tc>
          <w:tcPr>
            <w:tcW w:w="337"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w:t>
            </w:r>
          </w:p>
        </w:tc>
        <w:tc>
          <w:tcPr>
            <w:tcW w:w="611"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变压器</w:t>
            </w:r>
          </w:p>
        </w:tc>
        <w:tc>
          <w:tcPr>
            <w:tcW w:w="978"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SCB10-1600kVA   SCB10-1250kVA SCB10-500kVA　</w:t>
            </w: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1.直流电阻测试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974"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SCB10-1600kVA*1   SCB10-1250kVA*13 SCB10-500kVA*1</w:t>
            </w:r>
          </w:p>
        </w:tc>
      </w:tr>
      <w:tr w:rsidR="00FE6524" w:rsidRPr="00175858" w:rsidTr="00FE6524">
        <w:trPr>
          <w:trHeight w:val="439"/>
        </w:trPr>
        <w:tc>
          <w:tcPr>
            <w:tcW w:w="337"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2.变比测试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974"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439"/>
        </w:trPr>
        <w:tc>
          <w:tcPr>
            <w:tcW w:w="337"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3.绝缘电阻测试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974"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439"/>
        </w:trPr>
        <w:tc>
          <w:tcPr>
            <w:tcW w:w="337"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4.交流耐压测试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974"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979"/>
        </w:trPr>
        <w:tc>
          <w:tcPr>
            <w:tcW w:w="337"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5.器身清灰和各螺丝紧固，等附加设备保养</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974"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480"/>
        </w:trPr>
        <w:tc>
          <w:tcPr>
            <w:tcW w:w="337"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w:t>
            </w:r>
          </w:p>
        </w:tc>
        <w:tc>
          <w:tcPr>
            <w:tcW w:w="611"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高压避雷器</w:t>
            </w:r>
          </w:p>
        </w:tc>
        <w:tc>
          <w:tcPr>
            <w:tcW w:w="978"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HYSW-17kV/45kV</w:t>
            </w: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1.绝缘电阻测试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974" w:type="pct"/>
            <w:vMerge w:val="restart"/>
            <w:tcBorders>
              <w:top w:val="nil"/>
              <w:left w:val="single" w:sz="4" w:space="0" w:color="auto"/>
              <w:bottom w:val="nil"/>
              <w:right w:val="single" w:sz="4" w:space="0" w:color="auto"/>
            </w:tcBorders>
            <w:shd w:val="clear" w:color="auto" w:fill="auto"/>
            <w:noWrap/>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FE6524" w:rsidRPr="00175858" w:rsidTr="00FE6524">
        <w:trPr>
          <w:trHeight w:val="480"/>
        </w:trPr>
        <w:tc>
          <w:tcPr>
            <w:tcW w:w="337"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2.过电压试验</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974" w:type="pct"/>
            <w:vMerge/>
            <w:tcBorders>
              <w:top w:val="nil"/>
              <w:left w:val="single" w:sz="4" w:space="0" w:color="auto"/>
              <w:bottom w:val="nil"/>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480"/>
        </w:trPr>
        <w:tc>
          <w:tcPr>
            <w:tcW w:w="337"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w:t>
            </w:r>
          </w:p>
        </w:tc>
        <w:tc>
          <w:tcPr>
            <w:tcW w:w="611"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低压避雷器</w:t>
            </w:r>
          </w:p>
        </w:tc>
        <w:tc>
          <w:tcPr>
            <w:tcW w:w="978"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HY1.5W-0.28/1.3 </w:t>
            </w: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1.绝缘电阻测试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97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FE6524" w:rsidRPr="00175858" w:rsidTr="00FE6524">
        <w:trPr>
          <w:trHeight w:val="480"/>
        </w:trPr>
        <w:tc>
          <w:tcPr>
            <w:tcW w:w="337"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2.过电压试验</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974" w:type="pct"/>
            <w:vMerge/>
            <w:tcBorders>
              <w:top w:val="single" w:sz="4" w:space="0" w:color="auto"/>
              <w:left w:val="single" w:sz="4" w:space="0" w:color="auto"/>
              <w:bottom w:val="nil"/>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480"/>
        </w:trPr>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高压开关柜</w:t>
            </w:r>
          </w:p>
        </w:tc>
        <w:tc>
          <w:tcPr>
            <w:tcW w:w="978"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KYN28-12</w:t>
            </w: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 绝缘电阻测试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97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FE6524" w:rsidRPr="00175858" w:rsidTr="00FE6524">
        <w:trPr>
          <w:trHeight w:val="480"/>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 交流耐压试验</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974" w:type="pct"/>
            <w:vMerge/>
            <w:tcBorders>
              <w:top w:val="single" w:sz="4" w:space="0" w:color="auto"/>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720"/>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3.高压开关特性及回路电阻测试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974" w:type="pct"/>
            <w:vMerge/>
            <w:tcBorders>
              <w:top w:val="single" w:sz="4" w:space="0" w:color="auto"/>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720"/>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4.柜体清灰及各螺丝紧固</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974" w:type="pct"/>
            <w:vMerge/>
            <w:tcBorders>
              <w:top w:val="single" w:sz="4" w:space="0" w:color="auto"/>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439"/>
        </w:trPr>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5</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低压开关柜</w:t>
            </w:r>
          </w:p>
        </w:tc>
        <w:tc>
          <w:tcPr>
            <w:tcW w:w="978"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GCK</w:t>
            </w: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 绝缘电阻测试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9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FE6524" w:rsidRPr="00175858" w:rsidTr="00FE6524">
        <w:trPr>
          <w:trHeight w:val="439"/>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 交流耐压试验</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974"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642"/>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3.低压开关特性及回路电阻测试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974"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642"/>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4.柜体清灰及各螺丝紧固</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974"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642"/>
        </w:trPr>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6</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接地电阻测试</w:t>
            </w:r>
          </w:p>
        </w:tc>
        <w:tc>
          <w:tcPr>
            <w:tcW w:w="978"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1399" w:type="pct"/>
            <w:gridSpan w:val="5"/>
            <w:tcBorders>
              <w:top w:val="nil"/>
              <w:left w:val="nil"/>
              <w:bottom w:val="nil"/>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w:t>
            </w:r>
            <w:proofErr w:type="gramStart"/>
            <w:r w:rsidRPr="00175858">
              <w:rPr>
                <w:rFonts w:asciiTheme="minorEastAsia" w:eastAsiaTheme="minorEastAsia" w:hAnsiTheme="minorEastAsia" w:cs="宋体" w:hint="eastAsia"/>
                <w:kern w:val="0"/>
                <w:sz w:val="22"/>
                <w:szCs w:val="22"/>
              </w:rPr>
              <w:t>高压房</w:t>
            </w:r>
            <w:proofErr w:type="gramEnd"/>
            <w:r w:rsidRPr="00175858">
              <w:rPr>
                <w:rFonts w:asciiTheme="minorEastAsia" w:eastAsiaTheme="minorEastAsia" w:hAnsiTheme="minorEastAsia" w:cs="宋体" w:hint="eastAsia"/>
                <w:kern w:val="0"/>
                <w:sz w:val="22"/>
                <w:szCs w:val="22"/>
              </w:rPr>
              <w:t>接地电阻测试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w:t>
            </w:r>
          </w:p>
        </w:tc>
        <w:tc>
          <w:tcPr>
            <w:tcW w:w="974" w:type="pct"/>
            <w:tcBorders>
              <w:top w:val="nil"/>
              <w:left w:val="nil"/>
              <w:bottom w:val="nil"/>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FE6524" w:rsidRPr="00175858" w:rsidTr="00FE6524">
        <w:trPr>
          <w:trHeight w:val="642"/>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single" w:sz="4" w:space="0" w:color="auto"/>
              <w:left w:val="nil"/>
              <w:bottom w:val="nil"/>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2.变压器接地电阻测试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w:t>
            </w:r>
          </w:p>
        </w:tc>
        <w:tc>
          <w:tcPr>
            <w:tcW w:w="974" w:type="pct"/>
            <w:tcBorders>
              <w:top w:val="single" w:sz="4" w:space="0" w:color="auto"/>
              <w:left w:val="nil"/>
              <w:bottom w:val="nil"/>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FE6524" w:rsidRPr="00175858" w:rsidTr="00FE6524">
        <w:trPr>
          <w:trHeight w:val="642"/>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single" w:sz="4" w:space="0" w:color="auto"/>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w:t>
            </w:r>
            <w:proofErr w:type="gramStart"/>
            <w:r w:rsidRPr="00175858">
              <w:rPr>
                <w:rFonts w:asciiTheme="minorEastAsia" w:eastAsiaTheme="minorEastAsia" w:hAnsiTheme="minorEastAsia" w:cs="宋体" w:hint="eastAsia"/>
                <w:kern w:val="0"/>
                <w:sz w:val="22"/>
                <w:szCs w:val="22"/>
              </w:rPr>
              <w:t>低压房</w:t>
            </w:r>
            <w:proofErr w:type="gramEnd"/>
            <w:r w:rsidRPr="00175858">
              <w:rPr>
                <w:rFonts w:asciiTheme="minorEastAsia" w:eastAsiaTheme="minorEastAsia" w:hAnsiTheme="minorEastAsia" w:cs="宋体" w:hint="eastAsia"/>
                <w:kern w:val="0"/>
                <w:sz w:val="22"/>
                <w:szCs w:val="22"/>
              </w:rPr>
              <w:t>接地电阻测试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w:t>
            </w:r>
          </w:p>
        </w:tc>
        <w:tc>
          <w:tcPr>
            <w:tcW w:w="974" w:type="pct"/>
            <w:tcBorders>
              <w:top w:val="single" w:sz="4" w:space="0" w:color="auto"/>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FE6524" w:rsidRPr="00175858" w:rsidTr="00FE6524">
        <w:trPr>
          <w:trHeight w:val="480"/>
        </w:trPr>
        <w:tc>
          <w:tcPr>
            <w:tcW w:w="337"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7</w:t>
            </w:r>
          </w:p>
        </w:tc>
        <w:tc>
          <w:tcPr>
            <w:tcW w:w="611"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低压母线排</w:t>
            </w:r>
          </w:p>
        </w:tc>
        <w:tc>
          <w:tcPr>
            <w:tcW w:w="978"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1.交流耐压试验</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974"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FE6524" w:rsidRPr="00175858" w:rsidTr="00FE6524">
        <w:trPr>
          <w:trHeight w:val="480"/>
        </w:trPr>
        <w:tc>
          <w:tcPr>
            <w:tcW w:w="337"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2.绝缘电阻测试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974"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540"/>
        </w:trPr>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8</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安全用具</w:t>
            </w:r>
          </w:p>
        </w:tc>
        <w:tc>
          <w:tcPr>
            <w:tcW w:w="978"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1399"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1.交流耐压测试</w:t>
            </w: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w:t>
            </w:r>
          </w:p>
        </w:tc>
        <w:tc>
          <w:tcPr>
            <w:tcW w:w="974" w:type="pct"/>
            <w:tcBorders>
              <w:top w:val="nil"/>
              <w:left w:val="nil"/>
              <w:bottom w:val="single" w:sz="4" w:space="0" w:color="auto"/>
              <w:right w:val="single" w:sz="4" w:space="0" w:color="auto"/>
            </w:tcBorders>
            <w:shd w:val="clear" w:color="auto" w:fill="auto"/>
            <w:noWrap/>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高压验电笔</w:t>
            </w:r>
          </w:p>
        </w:tc>
      </w:tr>
      <w:tr w:rsidR="00FE6524" w:rsidRPr="00175858" w:rsidTr="00FE6524">
        <w:trPr>
          <w:trHeight w:val="540"/>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w:t>
            </w:r>
          </w:p>
        </w:tc>
        <w:tc>
          <w:tcPr>
            <w:tcW w:w="974" w:type="pct"/>
            <w:tcBorders>
              <w:top w:val="nil"/>
              <w:left w:val="nil"/>
              <w:bottom w:val="single" w:sz="4" w:space="0" w:color="auto"/>
              <w:right w:val="single" w:sz="4" w:space="0" w:color="auto"/>
            </w:tcBorders>
            <w:shd w:val="clear" w:color="auto" w:fill="auto"/>
            <w:noWrap/>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绝缘靴</w:t>
            </w:r>
          </w:p>
        </w:tc>
      </w:tr>
      <w:tr w:rsidR="00FE6524" w:rsidRPr="00175858" w:rsidTr="00FE6524">
        <w:trPr>
          <w:trHeight w:val="540"/>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w:t>
            </w:r>
          </w:p>
        </w:tc>
        <w:tc>
          <w:tcPr>
            <w:tcW w:w="974" w:type="pct"/>
            <w:tcBorders>
              <w:top w:val="nil"/>
              <w:left w:val="nil"/>
              <w:bottom w:val="single" w:sz="4" w:space="0" w:color="auto"/>
              <w:right w:val="single" w:sz="4" w:space="0" w:color="auto"/>
            </w:tcBorders>
            <w:shd w:val="clear" w:color="auto" w:fill="auto"/>
            <w:noWrap/>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绝缘手套</w:t>
            </w:r>
          </w:p>
        </w:tc>
      </w:tr>
      <w:tr w:rsidR="00FE6524" w:rsidRPr="00175858" w:rsidTr="00FE6524">
        <w:trPr>
          <w:trHeight w:val="540"/>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978"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399" w:type="pct"/>
            <w:gridSpan w:val="5"/>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389"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12"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w:t>
            </w:r>
          </w:p>
        </w:tc>
        <w:tc>
          <w:tcPr>
            <w:tcW w:w="974" w:type="pct"/>
            <w:tcBorders>
              <w:top w:val="nil"/>
              <w:left w:val="nil"/>
              <w:bottom w:val="single" w:sz="4" w:space="0" w:color="auto"/>
              <w:right w:val="single" w:sz="4" w:space="0" w:color="auto"/>
            </w:tcBorders>
            <w:shd w:val="clear" w:color="auto" w:fill="auto"/>
            <w:noWrap/>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接地棒</w:t>
            </w:r>
          </w:p>
        </w:tc>
      </w:tr>
      <w:tr w:rsidR="00FE6524" w:rsidRPr="00175858" w:rsidTr="00FE6524">
        <w:trPr>
          <w:trHeight w:val="60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6524" w:rsidRPr="00175858" w:rsidRDefault="00FE6524" w:rsidP="00FE6524">
            <w:pPr>
              <w:widowControl/>
              <w:jc w:val="left"/>
              <w:rPr>
                <w:rFonts w:asciiTheme="minorEastAsia" w:eastAsiaTheme="minorEastAsia" w:hAnsiTheme="minorEastAsia" w:cs="宋体"/>
                <w:b/>
                <w:bCs/>
                <w:kern w:val="0"/>
                <w:sz w:val="28"/>
                <w:szCs w:val="28"/>
              </w:rPr>
            </w:pPr>
            <w:r w:rsidRPr="00175858">
              <w:rPr>
                <w:rFonts w:asciiTheme="minorEastAsia" w:eastAsiaTheme="minorEastAsia" w:hAnsiTheme="minorEastAsia" w:cs="宋体" w:hint="eastAsia"/>
                <w:b/>
                <w:bCs/>
                <w:kern w:val="0"/>
                <w:sz w:val="28"/>
                <w:szCs w:val="28"/>
              </w:rPr>
              <w:t>二、运行/维护检查内容</w:t>
            </w:r>
          </w:p>
        </w:tc>
      </w:tr>
      <w:tr w:rsidR="00FE6524" w:rsidRPr="00175858" w:rsidTr="00FE6524">
        <w:trPr>
          <w:trHeight w:val="780"/>
        </w:trPr>
        <w:tc>
          <w:tcPr>
            <w:tcW w:w="337"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w:t>
            </w:r>
          </w:p>
        </w:tc>
        <w:tc>
          <w:tcPr>
            <w:tcW w:w="611" w:type="pct"/>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变压器</w:t>
            </w:r>
          </w:p>
        </w:tc>
        <w:tc>
          <w:tcPr>
            <w:tcW w:w="10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SCB10-1600kVA   SCB10-1250kVA SCB10-500kVA　</w:t>
            </w: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1.线圈运行温度、接头位置温度</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108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SCB10-1600kVA*1   SCB10-1250kVA*13 SCB10-500kVA*1</w:t>
            </w:r>
          </w:p>
        </w:tc>
      </w:tr>
      <w:tr w:rsidR="00FE6524" w:rsidRPr="00175858" w:rsidTr="00FE6524">
        <w:trPr>
          <w:trHeight w:val="1200"/>
        </w:trPr>
        <w:tc>
          <w:tcPr>
            <w:tcW w:w="337"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056" w:type="pct"/>
            <w:gridSpan w:val="2"/>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2.变压器房的环境温度、排风机的运行状况、五防情况</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1084"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702"/>
        </w:trPr>
        <w:tc>
          <w:tcPr>
            <w:tcW w:w="337"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056" w:type="pct"/>
            <w:gridSpan w:val="2"/>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3.横流风机、温控器状况</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1084"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702"/>
        </w:trPr>
        <w:tc>
          <w:tcPr>
            <w:tcW w:w="337"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056" w:type="pct"/>
            <w:gridSpan w:val="2"/>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4.变压器外观、运行声音</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1084"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702"/>
        </w:trPr>
        <w:tc>
          <w:tcPr>
            <w:tcW w:w="337"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056" w:type="pct"/>
            <w:gridSpan w:val="2"/>
            <w:vMerge/>
            <w:tcBorders>
              <w:top w:val="nil"/>
              <w:left w:val="single" w:sz="4" w:space="0" w:color="auto"/>
              <w:bottom w:val="single" w:sz="4" w:space="0" w:color="auto"/>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5.变压器温升情况</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1084"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720"/>
        </w:trPr>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高压开关柜</w:t>
            </w:r>
          </w:p>
        </w:tc>
        <w:tc>
          <w:tcPr>
            <w:tcW w:w="10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 运行电流/电压/运行声音</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1084"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FE6524" w:rsidRPr="00175858" w:rsidTr="00FE6524">
        <w:trPr>
          <w:trHeight w:val="660"/>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056"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 断路器显示状况</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1084"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1620"/>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056"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3.仪表、指示灯、除湿装置、接地刀、转换开关、继电保护等功能装置的状态</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1084"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780"/>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056"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4.外观检查（螺丝紧固等）</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1084"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1062"/>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056"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5.运行声音，运行温升；运行电流，五防情况</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1084"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720"/>
        </w:trPr>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lastRenderedPageBreak/>
              <w:t>3</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低压开关柜</w:t>
            </w:r>
          </w:p>
        </w:tc>
        <w:tc>
          <w:tcPr>
            <w:tcW w:w="10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 运行电流/电压/运行声音</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1084"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FE6524" w:rsidRPr="00175858" w:rsidTr="00FE6524">
        <w:trPr>
          <w:trHeight w:val="1542"/>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056"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 运行电流/电压（钳表、万用表测量）；运行声音；</w:t>
            </w:r>
            <w:proofErr w:type="gramStart"/>
            <w:r w:rsidRPr="00175858">
              <w:rPr>
                <w:rFonts w:asciiTheme="minorEastAsia" w:eastAsiaTheme="minorEastAsia" w:hAnsiTheme="minorEastAsia" w:cs="宋体" w:hint="eastAsia"/>
                <w:kern w:val="0"/>
                <w:sz w:val="22"/>
                <w:szCs w:val="22"/>
              </w:rPr>
              <w:t>铜巴接头</w:t>
            </w:r>
            <w:proofErr w:type="gramEnd"/>
            <w:r w:rsidRPr="00175858">
              <w:rPr>
                <w:rFonts w:asciiTheme="minorEastAsia" w:eastAsiaTheme="minorEastAsia" w:hAnsiTheme="minorEastAsia" w:cs="宋体" w:hint="eastAsia"/>
                <w:kern w:val="0"/>
                <w:sz w:val="22"/>
                <w:szCs w:val="22"/>
              </w:rPr>
              <w:t>、螺栓的温升</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1084"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702"/>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056"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3.电容器电容值测量</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1084"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859"/>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056"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3.电缆接头、开关上下连接处的温升</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1084"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660"/>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056"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4.外观检查（螺丝紧固等）</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1084"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r w:rsidR="00FE6524" w:rsidRPr="00175858" w:rsidTr="00FE6524">
        <w:trPr>
          <w:trHeight w:val="919"/>
        </w:trPr>
        <w:tc>
          <w:tcPr>
            <w:tcW w:w="337"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611" w:type="pct"/>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056"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c>
          <w:tcPr>
            <w:tcW w:w="1244"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5.运行声音，运行温升；运行电流，五防情况</w:t>
            </w:r>
          </w:p>
        </w:tc>
        <w:tc>
          <w:tcPr>
            <w:tcW w:w="311"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358" w:type="pct"/>
            <w:gridSpan w:val="3"/>
            <w:tcBorders>
              <w:top w:val="nil"/>
              <w:left w:val="nil"/>
              <w:bottom w:val="single" w:sz="4" w:space="0" w:color="auto"/>
              <w:right w:val="single" w:sz="4" w:space="0" w:color="auto"/>
            </w:tcBorders>
            <w:shd w:val="clear" w:color="auto" w:fill="auto"/>
            <w:vAlign w:val="center"/>
            <w:hideMark/>
          </w:tcPr>
          <w:p w:rsidR="00FE6524" w:rsidRPr="00175858" w:rsidRDefault="00FE6524" w:rsidP="00FE6524">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1084" w:type="pct"/>
            <w:gridSpan w:val="2"/>
            <w:vMerge/>
            <w:tcBorders>
              <w:top w:val="nil"/>
              <w:left w:val="single" w:sz="4" w:space="0" w:color="auto"/>
              <w:bottom w:val="single" w:sz="4" w:space="0" w:color="000000"/>
              <w:right w:val="single" w:sz="4" w:space="0" w:color="auto"/>
            </w:tcBorders>
            <w:vAlign w:val="center"/>
            <w:hideMark/>
          </w:tcPr>
          <w:p w:rsidR="00FE6524" w:rsidRPr="00175858" w:rsidRDefault="00FE6524" w:rsidP="00FE6524">
            <w:pPr>
              <w:widowControl/>
              <w:jc w:val="left"/>
              <w:rPr>
                <w:rFonts w:asciiTheme="minorEastAsia" w:eastAsiaTheme="minorEastAsia" w:hAnsiTheme="minorEastAsia" w:cs="宋体"/>
                <w:kern w:val="0"/>
                <w:sz w:val="22"/>
                <w:szCs w:val="22"/>
              </w:rPr>
            </w:pPr>
          </w:p>
        </w:tc>
      </w:tr>
    </w:tbl>
    <w:p w:rsidR="00FE6524" w:rsidRPr="00175858" w:rsidRDefault="00FE6524" w:rsidP="00FB5266">
      <w:pPr>
        <w:rPr>
          <w:rFonts w:asciiTheme="minorEastAsia" w:eastAsiaTheme="minorEastAsia" w:hAnsiTheme="minorEastAsia"/>
          <w:b/>
          <w:color w:val="000000"/>
          <w:sz w:val="28"/>
          <w:szCs w:val="28"/>
          <w:u w:val="single"/>
        </w:rPr>
      </w:pPr>
    </w:p>
    <w:p w:rsidR="00FE6524" w:rsidRPr="00175858" w:rsidRDefault="00FE6524" w:rsidP="00FB5266">
      <w:pPr>
        <w:rPr>
          <w:rFonts w:asciiTheme="minorEastAsia" w:eastAsiaTheme="minorEastAsia" w:hAnsiTheme="minorEastAsia"/>
          <w:b/>
          <w:color w:val="000000"/>
          <w:sz w:val="28"/>
          <w:szCs w:val="28"/>
          <w:u w:val="single"/>
        </w:rPr>
      </w:pPr>
    </w:p>
    <w:p w:rsidR="00FE6524" w:rsidRPr="00175858" w:rsidRDefault="00FE6524" w:rsidP="00FB5266">
      <w:pPr>
        <w:rPr>
          <w:rFonts w:asciiTheme="minorEastAsia" w:eastAsiaTheme="minorEastAsia" w:hAnsiTheme="minorEastAsia"/>
          <w:b/>
          <w:color w:val="000000"/>
          <w:sz w:val="28"/>
          <w:szCs w:val="28"/>
          <w:u w:val="single"/>
        </w:rPr>
      </w:pPr>
    </w:p>
    <w:p w:rsidR="00FE6524" w:rsidRPr="00175858" w:rsidRDefault="00FE6524" w:rsidP="00FB5266">
      <w:pPr>
        <w:rPr>
          <w:rFonts w:asciiTheme="minorEastAsia" w:eastAsiaTheme="minorEastAsia" w:hAnsiTheme="minorEastAsia"/>
          <w:b/>
          <w:color w:val="000000"/>
          <w:sz w:val="28"/>
          <w:szCs w:val="28"/>
          <w:u w:val="single"/>
        </w:rPr>
      </w:pPr>
    </w:p>
    <w:p w:rsidR="00FE6524" w:rsidRPr="00175858" w:rsidRDefault="00FE6524" w:rsidP="00FB5266">
      <w:pPr>
        <w:rPr>
          <w:rFonts w:asciiTheme="minorEastAsia" w:eastAsiaTheme="minorEastAsia" w:hAnsiTheme="minorEastAsia"/>
          <w:b/>
          <w:color w:val="000000"/>
          <w:sz w:val="28"/>
          <w:szCs w:val="28"/>
          <w:u w:val="single"/>
        </w:rPr>
      </w:pPr>
    </w:p>
    <w:p w:rsidR="00FE6524" w:rsidRPr="00175858" w:rsidRDefault="00FE6524" w:rsidP="00FB5266">
      <w:pPr>
        <w:rPr>
          <w:rFonts w:asciiTheme="minorEastAsia" w:eastAsiaTheme="minorEastAsia" w:hAnsiTheme="minorEastAsia"/>
          <w:b/>
          <w:color w:val="000000"/>
          <w:sz w:val="28"/>
          <w:szCs w:val="28"/>
          <w:u w:val="single"/>
        </w:rPr>
      </w:pPr>
    </w:p>
    <w:p w:rsidR="00FE6524" w:rsidRPr="00175858" w:rsidRDefault="00FE6524" w:rsidP="00FB5266">
      <w:pPr>
        <w:rPr>
          <w:rFonts w:asciiTheme="minorEastAsia" w:eastAsiaTheme="minorEastAsia" w:hAnsiTheme="minorEastAsia"/>
          <w:b/>
          <w:color w:val="000000"/>
          <w:sz w:val="28"/>
          <w:szCs w:val="28"/>
          <w:u w:val="single"/>
        </w:rPr>
      </w:pPr>
    </w:p>
    <w:p w:rsidR="00FE6524" w:rsidRPr="00175858" w:rsidRDefault="00FE6524" w:rsidP="00FB5266">
      <w:pPr>
        <w:rPr>
          <w:rFonts w:asciiTheme="minorEastAsia" w:eastAsiaTheme="minorEastAsia" w:hAnsiTheme="minorEastAsia"/>
          <w:b/>
          <w:color w:val="000000"/>
          <w:sz w:val="28"/>
          <w:szCs w:val="28"/>
          <w:u w:val="single"/>
        </w:rPr>
      </w:pPr>
    </w:p>
    <w:p w:rsidR="00FE6524" w:rsidRPr="00175858" w:rsidRDefault="00FE6524" w:rsidP="00FB5266">
      <w:pPr>
        <w:rPr>
          <w:rFonts w:asciiTheme="minorEastAsia" w:eastAsiaTheme="minorEastAsia" w:hAnsiTheme="minorEastAsia"/>
          <w:b/>
          <w:color w:val="000000"/>
          <w:sz w:val="28"/>
          <w:szCs w:val="28"/>
          <w:u w:val="single"/>
        </w:rPr>
      </w:pPr>
    </w:p>
    <w:p w:rsidR="00FE6524" w:rsidRPr="00175858" w:rsidRDefault="00FE6524" w:rsidP="00FB5266">
      <w:pPr>
        <w:rPr>
          <w:rFonts w:asciiTheme="minorEastAsia" w:eastAsiaTheme="minorEastAsia" w:hAnsiTheme="minorEastAsia"/>
          <w:color w:val="000000"/>
          <w:sz w:val="28"/>
          <w:szCs w:val="28"/>
        </w:rPr>
      </w:pPr>
    </w:p>
    <w:p w:rsidR="00BD24D5" w:rsidRPr="00175858" w:rsidRDefault="00BD24D5" w:rsidP="00FB5266">
      <w:pPr>
        <w:spacing w:line="360" w:lineRule="auto"/>
        <w:rPr>
          <w:rFonts w:asciiTheme="minorEastAsia" w:eastAsiaTheme="minorEastAsia" w:hAnsiTheme="minorEastAsia"/>
          <w:color w:val="000000"/>
          <w:sz w:val="28"/>
          <w:szCs w:val="28"/>
        </w:rPr>
      </w:pPr>
    </w:p>
    <w:p w:rsidR="005715F6" w:rsidRPr="00175858" w:rsidRDefault="005715F6" w:rsidP="00FB5266">
      <w:pPr>
        <w:spacing w:line="360" w:lineRule="auto"/>
        <w:rPr>
          <w:rFonts w:asciiTheme="minorEastAsia" w:eastAsiaTheme="minorEastAsia" w:hAnsiTheme="minorEastAsia"/>
          <w:color w:val="000000"/>
          <w:sz w:val="28"/>
          <w:szCs w:val="28"/>
        </w:rPr>
      </w:pPr>
    </w:p>
    <w:p w:rsidR="005715F6" w:rsidRPr="00175858" w:rsidRDefault="005715F6" w:rsidP="00FB5266">
      <w:pPr>
        <w:spacing w:line="360" w:lineRule="auto"/>
        <w:rPr>
          <w:rFonts w:asciiTheme="minorEastAsia" w:eastAsiaTheme="minorEastAsia" w:hAnsiTheme="minorEastAsia"/>
          <w:color w:val="000000"/>
          <w:sz w:val="28"/>
          <w:szCs w:val="28"/>
        </w:rPr>
      </w:pPr>
    </w:p>
    <w:p w:rsidR="000012A4" w:rsidRPr="00175858" w:rsidRDefault="000012A4">
      <w:pPr>
        <w:spacing w:line="360" w:lineRule="auto"/>
        <w:jc w:val="center"/>
        <w:rPr>
          <w:rFonts w:asciiTheme="minorEastAsia" w:eastAsiaTheme="minorEastAsia" w:hAnsiTheme="minorEastAsia"/>
          <w:color w:val="000000"/>
          <w:sz w:val="32"/>
          <w:szCs w:val="32"/>
        </w:rPr>
      </w:pPr>
    </w:p>
    <w:p w:rsidR="000012A4" w:rsidRPr="00175858" w:rsidRDefault="000012A4">
      <w:pPr>
        <w:spacing w:line="360" w:lineRule="auto"/>
        <w:jc w:val="center"/>
        <w:rPr>
          <w:rFonts w:asciiTheme="minorEastAsia" w:eastAsiaTheme="minorEastAsia" w:hAnsiTheme="minorEastAsia"/>
          <w:color w:val="000000"/>
          <w:sz w:val="32"/>
          <w:szCs w:val="32"/>
        </w:rPr>
      </w:pPr>
    </w:p>
    <w:p w:rsidR="000012A4" w:rsidRPr="00175858" w:rsidRDefault="000012A4">
      <w:pPr>
        <w:spacing w:line="360" w:lineRule="auto"/>
        <w:jc w:val="center"/>
        <w:rPr>
          <w:rFonts w:asciiTheme="minorEastAsia" w:eastAsiaTheme="minorEastAsia" w:hAnsiTheme="minorEastAsia"/>
          <w:color w:val="000000"/>
          <w:sz w:val="32"/>
          <w:szCs w:val="32"/>
        </w:rPr>
      </w:pPr>
    </w:p>
    <w:p w:rsidR="000012A4" w:rsidRPr="00175858" w:rsidRDefault="000012A4">
      <w:pPr>
        <w:spacing w:line="360" w:lineRule="auto"/>
        <w:jc w:val="center"/>
        <w:rPr>
          <w:rFonts w:asciiTheme="minorEastAsia" w:eastAsiaTheme="minorEastAsia" w:hAnsiTheme="minorEastAsia"/>
          <w:color w:val="000000"/>
          <w:sz w:val="32"/>
          <w:szCs w:val="32"/>
        </w:rPr>
      </w:pPr>
    </w:p>
    <w:p w:rsidR="000012A4" w:rsidRPr="00175858" w:rsidRDefault="000012A4">
      <w:pPr>
        <w:spacing w:line="360" w:lineRule="auto"/>
        <w:jc w:val="center"/>
        <w:rPr>
          <w:rFonts w:asciiTheme="minorEastAsia" w:eastAsiaTheme="minorEastAsia" w:hAnsiTheme="minorEastAsia"/>
          <w:color w:val="000000"/>
          <w:sz w:val="32"/>
          <w:szCs w:val="32"/>
        </w:rPr>
      </w:pPr>
    </w:p>
    <w:p w:rsidR="000012A4" w:rsidRPr="00175858" w:rsidRDefault="009956FD" w:rsidP="000012A4">
      <w:pPr>
        <w:spacing w:line="360" w:lineRule="auto"/>
        <w:jc w:val="center"/>
        <w:rPr>
          <w:rFonts w:asciiTheme="minorEastAsia" w:eastAsiaTheme="minorEastAsia" w:hAnsiTheme="minorEastAsia"/>
          <w:color w:val="000000"/>
          <w:sz w:val="28"/>
          <w:szCs w:val="44"/>
        </w:rPr>
      </w:pPr>
      <w:r w:rsidRPr="00175858">
        <w:rPr>
          <w:rFonts w:asciiTheme="minorEastAsia" w:eastAsiaTheme="minorEastAsia" w:hAnsiTheme="minorEastAsia" w:hint="eastAsia"/>
          <w:color w:val="000000"/>
          <w:sz w:val="28"/>
          <w:szCs w:val="44"/>
        </w:rPr>
        <w:lastRenderedPageBreak/>
        <w:t>附件</w:t>
      </w:r>
      <w:proofErr w:type="gramStart"/>
      <w:r w:rsidRPr="00175858">
        <w:rPr>
          <w:rFonts w:asciiTheme="minorEastAsia" w:eastAsiaTheme="minorEastAsia" w:hAnsiTheme="minorEastAsia" w:hint="eastAsia"/>
          <w:color w:val="000000"/>
          <w:sz w:val="28"/>
          <w:szCs w:val="44"/>
        </w:rPr>
        <w:t>七</w:t>
      </w:r>
      <w:r w:rsidR="000012A4" w:rsidRPr="00175858">
        <w:rPr>
          <w:rFonts w:asciiTheme="minorEastAsia" w:eastAsiaTheme="minorEastAsia" w:hAnsiTheme="minorEastAsia" w:hint="eastAsia"/>
          <w:color w:val="000000"/>
          <w:sz w:val="28"/>
          <w:szCs w:val="44"/>
        </w:rPr>
        <w:t>施工</w:t>
      </w:r>
      <w:proofErr w:type="gramEnd"/>
      <w:r w:rsidR="000012A4" w:rsidRPr="00175858">
        <w:rPr>
          <w:rFonts w:asciiTheme="minorEastAsia" w:eastAsiaTheme="minorEastAsia" w:hAnsiTheme="minorEastAsia" w:hint="eastAsia"/>
          <w:color w:val="000000"/>
          <w:sz w:val="28"/>
          <w:szCs w:val="44"/>
        </w:rPr>
        <w:t>安全和环保承诺书</w:t>
      </w:r>
    </w:p>
    <w:p w:rsidR="000012A4" w:rsidRPr="00175858" w:rsidRDefault="000012A4" w:rsidP="000012A4">
      <w:pPr>
        <w:spacing w:line="360" w:lineRule="auto"/>
        <w:ind w:firstLineChars="250" w:firstLine="600"/>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为保障施工安全，我司承诺本次项目施工范围内的安全管理承诺责任如下：</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一、承诺建立健全安全管理机构，加强施工安全技术管理，按国家有关规定配备与本次合同施工相符合的专业技术人员、安全管理人员和特种作业人员，人员持证作业，人证相符,不使用未经培训或培训不合格的人员上岗施工。</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二、承诺在施工期间，严格按安全生产要求，依照《安全生产法规》内容，明确安全责任，做好安全施工组织和预防措施，服从采购方和相关部门的日常管理和检查。日常监管人员发现有重大不安全因素时，随时有权要求施工方停工整改，施工方不得继续违章操作强行施工。</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三、承诺对本单位施工人员进行安全教育并对施工人员承担全部安全责任。有健全的安全管理制度和培训教育记录，保证施工人员应严格按安全标准组织施工，并随时接受行业安全检查人员依法实施的监督检查，采取必要的安全防护措施，消除事故隐患。合同施工期间，在施工范围内引起的一切事故的责任和因此发生的费用，均由施工方自行承担。</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四、承诺施工期间不影响周边人员、交通安全、环境安全。对本单位施工人员造成的一切不良影响负全部责任。</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五、承诺在本项目施工范围内及施工期间，未经采购方书面同意，不得擅自进行合同内容范围外的施工，如因此造成施工方人员发生伤亡等安全事故，应由施工方承担全部责任，采购方不承担任何责任。如果因此造成采购方或任何第三方人身伤害、财产损失的，施工方应承担赔偿责任。如采购方因此代为垫付赔偿，有权向施工方追偿，包括但不限于赔偿款、诉讼费、律师费、鉴定费、保管费、差旅费等。</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六、承诺在合同服务范围内及施工期间，因提供合同服务和施工而产生的噪音、废水、废气、废弃物(特别是危险废弃物)或垃圾，承诺方将按国家有关环保法规自行处理，不超出国家排放标准要求或留置在服务现场及不污染现场环境，如因未按上述约定处理而导致第三</w:t>
      </w:r>
      <w:proofErr w:type="gramStart"/>
      <w:r w:rsidRPr="00175858">
        <w:rPr>
          <w:rFonts w:asciiTheme="minorEastAsia" w:eastAsiaTheme="minorEastAsia" w:hAnsiTheme="minorEastAsia" w:hint="eastAsia"/>
          <w:color w:val="000000"/>
          <w:sz w:val="24"/>
          <w:szCs w:val="24"/>
        </w:rPr>
        <w:t>方财产</w:t>
      </w:r>
      <w:proofErr w:type="gramEnd"/>
      <w:r w:rsidRPr="00175858">
        <w:rPr>
          <w:rFonts w:asciiTheme="minorEastAsia" w:eastAsiaTheme="minorEastAsia" w:hAnsiTheme="minorEastAsia" w:hint="eastAsia"/>
          <w:color w:val="000000"/>
          <w:sz w:val="24"/>
          <w:szCs w:val="24"/>
        </w:rPr>
        <w:t>损失、采购方被处罚或其他后果的，由承诺方负全部责任并负责赔偿直接和间接损失。</w:t>
      </w:r>
    </w:p>
    <w:p w:rsidR="009956FD" w:rsidRPr="00175858" w:rsidRDefault="000012A4" w:rsidP="000012A4">
      <w:pPr>
        <w:spacing w:line="360" w:lineRule="auto"/>
        <w:jc w:val="left"/>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七、安全问题包括但不仅限于上述情况，如有未尽详细事宜，参照国家相关法律法规、合同条款和</w:t>
      </w:r>
      <w:proofErr w:type="gramStart"/>
      <w:r w:rsidRPr="00175858">
        <w:rPr>
          <w:rFonts w:asciiTheme="minorEastAsia" w:eastAsiaTheme="minorEastAsia" w:hAnsiTheme="minorEastAsia" w:hint="eastAsia"/>
          <w:color w:val="000000"/>
          <w:sz w:val="24"/>
          <w:szCs w:val="24"/>
        </w:rPr>
        <w:t>本承诺</w:t>
      </w:r>
      <w:proofErr w:type="gramEnd"/>
      <w:r w:rsidRPr="00175858">
        <w:rPr>
          <w:rFonts w:asciiTheme="minorEastAsia" w:eastAsiaTheme="minorEastAsia" w:hAnsiTheme="minorEastAsia" w:hint="eastAsia"/>
          <w:color w:val="000000"/>
          <w:sz w:val="24"/>
          <w:szCs w:val="24"/>
        </w:rPr>
        <w:t>书的条款执行。</w:t>
      </w:r>
    </w:p>
    <w:p w:rsidR="009956FD" w:rsidRPr="00175858" w:rsidRDefault="009956FD" w:rsidP="009956FD">
      <w:pPr>
        <w:spacing w:line="360" w:lineRule="auto"/>
        <w:jc w:val="left"/>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施工方名称(加盖公章)：                        法定代表人（授权代表）：</w:t>
      </w:r>
    </w:p>
    <w:p w:rsidR="009956FD" w:rsidRPr="00175858" w:rsidRDefault="009956FD" w:rsidP="009956FD">
      <w:pPr>
        <w:spacing w:line="360" w:lineRule="auto"/>
        <w:jc w:val="left"/>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日期：     年    月    日</w:t>
      </w:r>
    </w:p>
    <w:p w:rsidR="00D5571A" w:rsidRPr="00175858" w:rsidRDefault="00D5571A" w:rsidP="009956FD">
      <w:pPr>
        <w:spacing w:line="360" w:lineRule="auto"/>
        <w:jc w:val="left"/>
        <w:rPr>
          <w:rFonts w:asciiTheme="minorEastAsia" w:eastAsiaTheme="minorEastAsia" w:hAnsiTheme="minorEastAsia"/>
          <w:color w:val="000000"/>
          <w:sz w:val="28"/>
          <w:szCs w:val="44"/>
        </w:rPr>
      </w:pPr>
      <w:proofErr w:type="gramStart"/>
      <w:r w:rsidRPr="00175858">
        <w:rPr>
          <w:rFonts w:asciiTheme="minorEastAsia" w:eastAsiaTheme="minorEastAsia" w:hAnsiTheme="minorEastAsia" w:hint="eastAsia"/>
          <w:color w:val="000000"/>
          <w:sz w:val="28"/>
          <w:szCs w:val="44"/>
        </w:rPr>
        <w:lastRenderedPageBreak/>
        <w:t>附件八</w:t>
      </w:r>
      <w:proofErr w:type="gramEnd"/>
      <w:r w:rsidRPr="00175858">
        <w:rPr>
          <w:rFonts w:asciiTheme="minorEastAsia" w:eastAsiaTheme="minorEastAsia" w:hAnsiTheme="minorEastAsia" w:hint="eastAsia"/>
          <w:color w:val="000000"/>
          <w:sz w:val="28"/>
          <w:szCs w:val="44"/>
        </w:rPr>
        <w:t xml:space="preserve">  合同模板</w:t>
      </w:r>
    </w:p>
    <w:p w:rsidR="00175858" w:rsidRPr="00175858" w:rsidRDefault="00175858" w:rsidP="00175858">
      <w:pPr>
        <w:snapToGrid w:val="0"/>
        <w:spacing w:line="288" w:lineRule="auto"/>
        <w:jc w:val="center"/>
        <w:rPr>
          <w:rFonts w:asciiTheme="minorEastAsia" w:eastAsiaTheme="minorEastAsia" w:hAnsiTheme="minorEastAsia"/>
          <w:b/>
          <w:spacing w:val="20"/>
          <w:sz w:val="44"/>
        </w:rPr>
      </w:pPr>
    </w:p>
    <w:p w:rsidR="00175858" w:rsidRPr="00175858" w:rsidRDefault="00175858" w:rsidP="00175858">
      <w:pPr>
        <w:snapToGrid w:val="0"/>
        <w:spacing w:line="288" w:lineRule="auto"/>
        <w:jc w:val="center"/>
        <w:rPr>
          <w:rFonts w:asciiTheme="minorEastAsia" w:eastAsiaTheme="minorEastAsia" w:hAnsiTheme="minorEastAsia"/>
          <w:b/>
          <w:spacing w:val="20"/>
          <w:sz w:val="44"/>
        </w:rPr>
      </w:pPr>
    </w:p>
    <w:p w:rsidR="00175858" w:rsidRPr="00175858" w:rsidRDefault="00175858" w:rsidP="00175858">
      <w:pPr>
        <w:snapToGrid w:val="0"/>
        <w:spacing w:line="288" w:lineRule="auto"/>
        <w:jc w:val="center"/>
        <w:rPr>
          <w:rFonts w:asciiTheme="minorEastAsia" w:eastAsiaTheme="minorEastAsia" w:hAnsiTheme="minorEastAsia"/>
          <w:b/>
          <w:spacing w:val="20"/>
          <w:sz w:val="44"/>
        </w:rPr>
      </w:pPr>
    </w:p>
    <w:p w:rsidR="00175858" w:rsidRPr="00175858" w:rsidRDefault="00175858" w:rsidP="00175858">
      <w:pPr>
        <w:snapToGrid w:val="0"/>
        <w:spacing w:line="288" w:lineRule="auto"/>
        <w:jc w:val="center"/>
        <w:rPr>
          <w:rFonts w:asciiTheme="minorEastAsia" w:eastAsiaTheme="minorEastAsia" w:hAnsiTheme="minorEastAsia"/>
          <w:b/>
          <w:spacing w:val="20"/>
          <w:sz w:val="44"/>
        </w:rPr>
      </w:pPr>
    </w:p>
    <w:p w:rsidR="00175858" w:rsidRPr="00175858" w:rsidRDefault="00175858" w:rsidP="00175858">
      <w:pPr>
        <w:snapToGrid w:val="0"/>
        <w:spacing w:line="288" w:lineRule="auto"/>
        <w:jc w:val="center"/>
        <w:rPr>
          <w:rFonts w:asciiTheme="minorEastAsia" w:eastAsiaTheme="minorEastAsia" w:hAnsiTheme="minorEastAsia"/>
          <w:b/>
          <w:sz w:val="24"/>
        </w:rPr>
      </w:pPr>
      <w:r w:rsidRPr="00175858">
        <w:rPr>
          <w:rFonts w:asciiTheme="minorEastAsia" w:eastAsiaTheme="minorEastAsia" w:hAnsiTheme="minorEastAsia" w:hint="eastAsia"/>
          <w:b/>
          <w:spacing w:val="20"/>
          <w:sz w:val="44"/>
        </w:rPr>
        <w:t>雅园项目年度预防性试验</w:t>
      </w:r>
      <w:proofErr w:type="gramStart"/>
      <w:r w:rsidRPr="00175858">
        <w:rPr>
          <w:rFonts w:asciiTheme="minorEastAsia" w:eastAsiaTheme="minorEastAsia" w:hAnsiTheme="minorEastAsia" w:hint="eastAsia"/>
          <w:b/>
          <w:spacing w:val="20"/>
          <w:sz w:val="44"/>
        </w:rPr>
        <w:t>及维保项目</w:t>
      </w:r>
      <w:proofErr w:type="gramEnd"/>
      <w:r w:rsidRPr="00175858">
        <w:rPr>
          <w:rFonts w:asciiTheme="minorEastAsia" w:eastAsiaTheme="minorEastAsia" w:hAnsiTheme="minorEastAsia" w:hint="eastAsia"/>
          <w:b/>
          <w:spacing w:val="20"/>
          <w:sz w:val="44"/>
        </w:rPr>
        <w:t>合同</w:t>
      </w:r>
    </w:p>
    <w:p w:rsidR="00175858" w:rsidRPr="00175858" w:rsidRDefault="00175858" w:rsidP="00175858">
      <w:pPr>
        <w:snapToGrid w:val="0"/>
        <w:spacing w:line="288" w:lineRule="auto"/>
        <w:rPr>
          <w:rFonts w:asciiTheme="minorEastAsia" w:eastAsiaTheme="minorEastAsia" w:hAnsiTheme="minorEastAsia"/>
          <w:sz w:val="36"/>
        </w:rPr>
      </w:pPr>
    </w:p>
    <w:p w:rsidR="00175858" w:rsidRPr="00175858" w:rsidRDefault="00175858" w:rsidP="00175858">
      <w:pPr>
        <w:snapToGrid w:val="0"/>
        <w:spacing w:line="288" w:lineRule="auto"/>
        <w:rPr>
          <w:rFonts w:asciiTheme="minorEastAsia" w:eastAsiaTheme="minorEastAsia" w:hAnsiTheme="minorEastAsia"/>
          <w:b/>
          <w:bCs/>
          <w:sz w:val="36"/>
        </w:rPr>
      </w:pPr>
    </w:p>
    <w:p w:rsidR="00175858" w:rsidRPr="00175858" w:rsidRDefault="00175858" w:rsidP="00175858">
      <w:pPr>
        <w:snapToGrid w:val="0"/>
        <w:spacing w:line="288" w:lineRule="auto"/>
        <w:rPr>
          <w:rFonts w:asciiTheme="minorEastAsia" w:eastAsiaTheme="minorEastAsia" w:hAnsiTheme="minorEastAsia"/>
          <w:b/>
          <w:bCs/>
          <w:sz w:val="36"/>
        </w:rPr>
      </w:pPr>
    </w:p>
    <w:p w:rsidR="00175858" w:rsidRPr="00175858" w:rsidRDefault="00175858" w:rsidP="00175858">
      <w:pPr>
        <w:snapToGrid w:val="0"/>
        <w:spacing w:line="288" w:lineRule="auto"/>
        <w:rPr>
          <w:rFonts w:asciiTheme="minorEastAsia" w:eastAsiaTheme="minorEastAsia" w:hAnsiTheme="minorEastAsia"/>
          <w:b/>
          <w:bCs/>
          <w:sz w:val="36"/>
        </w:rPr>
      </w:pPr>
    </w:p>
    <w:p w:rsidR="00175858" w:rsidRPr="00175858" w:rsidRDefault="00175858" w:rsidP="00175858">
      <w:pPr>
        <w:snapToGrid w:val="0"/>
        <w:spacing w:line="288" w:lineRule="auto"/>
        <w:rPr>
          <w:rFonts w:asciiTheme="minorEastAsia" w:eastAsiaTheme="minorEastAsia" w:hAnsiTheme="minorEastAsia"/>
          <w:b/>
          <w:bCs/>
          <w:sz w:val="36"/>
        </w:rPr>
      </w:pPr>
    </w:p>
    <w:p w:rsidR="00175858" w:rsidRPr="00175858" w:rsidRDefault="00175858" w:rsidP="00175858">
      <w:pPr>
        <w:snapToGrid w:val="0"/>
        <w:spacing w:line="288" w:lineRule="auto"/>
        <w:rPr>
          <w:rFonts w:asciiTheme="minorEastAsia" w:eastAsiaTheme="minorEastAsia" w:hAnsiTheme="minorEastAsia"/>
          <w:b/>
          <w:bCs/>
          <w:sz w:val="36"/>
        </w:rPr>
      </w:pPr>
    </w:p>
    <w:p w:rsidR="00175858" w:rsidRPr="00175858" w:rsidRDefault="00175858" w:rsidP="00175858">
      <w:pPr>
        <w:snapToGrid w:val="0"/>
        <w:spacing w:line="288" w:lineRule="auto"/>
        <w:rPr>
          <w:rFonts w:asciiTheme="minorEastAsia" w:eastAsiaTheme="minorEastAsia" w:hAnsiTheme="minorEastAsia"/>
          <w:b/>
          <w:bCs/>
          <w:sz w:val="36"/>
        </w:rPr>
      </w:pPr>
    </w:p>
    <w:p w:rsidR="00175858" w:rsidRPr="00175858" w:rsidRDefault="00175858" w:rsidP="00175858">
      <w:pPr>
        <w:snapToGrid w:val="0"/>
        <w:spacing w:line="288" w:lineRule="auto"/>
        <w:rPr>
          <w:rFonts w:asciiTheme="minorEastAsia" w:eastAsiaTheme="minorEastAsia" w:hAnsiTheme="minorEastAsia"/>
          <w:b/>
          <w:bCs/>
          <w:sz w:val="36"/>
        </w:rPr>
      </w:pPr>
    </w:p>
    <w:p w:rsidR="00175858" w:rsidRPr="00175858" w:rsidRDefault="00175858" w:rsidP="00175858">
      <w:pPr>
        <w:snapToGrid w:val="0"/>
        <w:spacing w:line="288" w:lineRule="auto"/>
        <w:rPr>
          <w:rFonts w:asciiTheme="minorEastAsia" w:eastAsiaTheme="minorEastAsia" w:hAnsiTheme="minorEastAsia"/>
          <w:b/>
          <w:bCs/>
          <w:sz w:val="36"/>
        </w:rPr>
      </w:pPr>
    </w:p>
    <w:p w:rsidR="00175858" w:rsidRPr="00175858" w:rsidRDefault="00175858" w:rsidP="00175858">
      <w:pPr>
        <w:snapToGrid w:val="0"/>
        <w:spacing w:line="288" w:lineRule="auto"/>
        <w:ind w:firstLineChars="300" w:firstLine="1084"/>
        <w:rPr>
          <w:rFonts w:asciiTheme="minorEastAsia" w:eastAsiaTheme="minorEastAsia" w:hAnsiTheme="minorEastAsia"/>
          <w:b/>
          <w:bCs/>
          <w:sz w:val="36"/>
        </w:rPr>
      </w:pPr>
      <w:r w:rsidRPr="00175858">
        <w:rPr>
          <w:rFonts w:asciiTheme="minorEastAsia" w:eastAsiaTheme="minorEastAsia" w:hAnsiTheme="minorEastAsia" w:hint="eastAsia"/>
          <w:b/>
          <w:sz w:val="36"/>
          <w:szCs w:val="36"/>
        </w:rPr>
        <w:t>甲方</w:t>
      </w:r>
      <w:r w:rsidRPr="00175858">
        <w:rPr>
          <w:rFonts w:asciiTheme="minorEastAsia" w:eastAsiaTheme="minorEastAsia" w:hAnsiTheme="minorEastAsia" w:hint="eastAsia"/>
          <w:b/>
          <w:bCs/>
          <w:sz w:val="36"/>
        </w:rPr>
        <w:t>：广东东鸿物业发展有限公司</w:t>
      </w:r>
    </w:p>
    <w:p w:rsidR="00175858" w:rsidRPr="00175858" w:rsidRDefault="00175858" w:rsidP="00175858">
      <w:pPr>
        <w:snapToGrid w:val="0"/>
        <w:spacing w:line="288" w:lineRule="auto"/>
        <w:rPr>
          <w:rFonts w:asciiTheme="minorEastAsia" w:eastAsiaTheme="minorEastAsia" w:hAnsiTheme="minorEastAsia"/>
          <w:b/>
          <w:bCs/>
          <w:sz w:val="36"/>
        </w:rPr>
      </w:pPr>
    </w:p>
    <w:p w:rsidR="00175858" w:rsidRPr="00175858" w:rsidRDefault="00175858" w:rsidP="00175858">
      <w:pPr>
        <w:snapToGrid w:val="0"/>
        <w:spacing w:line="288" w:lineRule="auto"/>
        <w:ind w:firstLineChars="300" w:firstLine="1084"/>
        <w:rPr>
          <w:rFonts w:asciiTheme="minorEastAsia" w:eastAsiaTheme="minorEastAsia" w:hAnsiTheme="minorEastAsia"/>
          <w:b/>
          <w:bCs/>
          <w:sz w:val="36"/>
        </w:rPr>
      </w:pPr>
      <w:r w:rsidRPr="00175858">
        <w:rPr>
          <w:rFonts w:asciiTheme="minorEastAsia" w:eastAsiaTheme="minorEastAsia" w:hAnsiTheme="minorEastAsia" w:hint="eastAsia"/>
          <w:b/>
          <w:sz w:val="36"/>
          <w:szCs w:val="36"/>
        </w:rPr>
        <w:t>乙方</w:t>
      </w:r>
      <w:r w:rsidRPr="00175858">
        <w:rPr>
          <w:rFonts w:asciiTheme="minorEastAsia" w:eastAsiaTheme="minorEastAsia" w:hAnsiTheme="minorEastAsia" w:hint="eastAsia"/>
          <w:b/>
          <w:bCs/>
          <w:sz w:val="36"/>
        </w:rPr>
        <w:t>：</w:t>
      </w:r>
      <w:r w:rsidRPr="00175858">
        <w:rPr>
          <w:rFonts w:asciiTheme="minorEastAsia" w:eastAsiaTheme="minorEastAsia" w:hAnsiTheme="minorEastAsia"/>
          <w:b/>
          <w:bCs/>
          <w:sz w:val="36"/>
        </w:rPr>
        <w:t xml:space="preserve"> </w:t>
      </w:r>
    </w:p>
    <w:p w:rsidR="00175858" w:rsidRPr="00175858" w:rsidRDefault="00175858" w:rsidP="00175858">
      <w:pPr>
        <w:snapToGrid w:val="0"/>
        <w:spacing w:line="288" w:lineRule="auto"/>
        <w:rPr>
          <w:rFonts w:asciiTheme="minorEastAsia" w:eastAsiaTheme="minorEastAsia" w:hAnsiTheme="minorEastAsia"/>
          <w:b/>
          <w:bCs/>
          <w:sz w:val="36"/>
        </w:rPr>
      </w:pPr>
    </w:p>
    <w:p w:rsidR="00175858" w:rsidRPr="00175858" w:rsidRDefault="00175858" w:rsidP="00175858">
      <w:pPr>
        <w:snapToGrid w:val="0"/>
        <w:spacing w:line="288" w:lineRule="auto"/>
        <w:ind w:firstLineChars="700" w:firstLine="2530"/>
        <w:rPr>
          <w:rFonts w:asciiTheme="minorEastAsia" w:eastAsiaTheme="minorEastAsia" w:hAnsiTheme="minorEastAsia"/>
          <w:b/>
          <w:sz w:val="36"/>
        </w:rPr>
      </w:pPr>
      <w:r w:rsidRPr="00175858">
        <w:rPr>
          <w:rFonts w:asciiTheme="minorEastAsia" w:eastAsiaTheme="minorEastAsia" w:hAnsiTheme="minorEastAsia" w:hint="eastAsia"/>
          <w:b/>
          <w:bCs/>
          <w:sz w:val="36"/>
        </w:rPr>
        <w:t xml:space="preserve"> </w:t>
      </w:r>
    </w:p>
    <w:p w:rsidR="00175858" w:rsidRPr="00175858" w:rsidRDefault="00175858" w:rsidP="00175858">
      <w:pPr>
        <w:rPr>
          <w:rFonts w:asciiTheme="minorEastAsia" w:eastAsiaTheme="minorEastAsia" w:hAnsiTheme="minorEastAsia"/>
        </w:rPr>
      </w:pPr>
    </w:p>
    <w:p w:rsidR="00175858" w:rsidRPr="00175858" w:rsidRDefault="00175858" w:rsidP="00175858">
      <w:pPr>
        <w:rPr>
          <w:rFonts w:asciiTheme="minorEastAsia" w:eastAsiaTheme="minorEastAsia" w:hAnsiTheme="minorEastAsia"/>
        </w:rPr>
      </w:pPr>
    </w:p>
    <w:p w:rsidR="00175858" w:rsidRPr="00175858" w:rsidRDefault="00175858" w:rsidP="00175858">
      <w:pPr>
        <w:rPr>
          <w:rFonts w:asciiTheme="minorEastAsia" w:eastAsiaTheme="minorEastAsia" w:hAnsiTheme="minorEastAsia"/>
        </w:rPr>
      </w:pPr>
    </w:p>
    <w:p w:rsidR="00175858" w:rsidRPr="00175858" w:rsidRDefault="00175858" w:rsidP="00175858">
      <w:pPr>
        <w:rPr>
          <w:rFonts w:asciiTheme="minorEastAsia" w:eastAsiaTheme="minorEastAsia" w:hAnsiTheme="minorEastAsia"/>
        </w:rPr>
      </w:pPr>
    </w:p>
    <w:p w:rsidR="00175858" w:rsidRPr="00175858" w:rsidRDefault="00175858" w:rsidP="00175858">
      <w:pPr>
        <w:rPr>
          <w:rFonts w:asciiTheme="minorEastAsia" w:eastAsiaTheme="minorEastAsia" w:hAnsiTheme="minorEastAsia"/>
        </w:rPr>
      </w:pPr>
    </w:p>
    <w:p w:rsidR="00175858" w:rsidRPr="00175858" w:rsidRDefault="00175858" w:rsidP="00175858">
      <w:pPr>
        <w:rPr>
          <w:rFonts w:asciiTheme="minorEastAsia" w:eastAsiaTheme="minorEastAsia" w:hAnsiTheme="minorEastAsia"/>
        </w:rPr>
      </w:pPr>
    </w:p>
    <w:p w:rsidR="00175858" w:rsidRPr="00175858" w:rsidRDefault="00175858" w:rsidP="00175858">
      <w:pPr>
        <w:rPr>
          <w:rFonts w:asciiTheme="minorEastAsia" w:eastAsiaTheme="minorEastAsia" w:hAnsiTheme="minorEastAsia"/>
        </w:rPr>
      </w:pPr>
    </w:p>
    <w:p w:rsidR="00175858" w:rsidRPr="00175858" w:rsidRDefault="00175858" w:rsidP="00175858">
      <w:pPr>
        <w:rPr>
          <w:rFonts w:asciiTheme="minorEastAsia" w:eastAsiaTheme="minorEastAsia" w:hAnsiTheme="minorEastAsia"/>
        </w:rPr>
      </w:pPr>
    </w:p>
    <w:p w:rsidR="00175858" w:rsidRPr="00175858" w:rsidRDefault="00175858" w:rsidP="00175858">
      <w:pPr>
        <w:rPr>
          <w:rFonts w:asciiTheme="minorEastAsia" w:eastAsiaTheme="minorEastAsia" w:hAnsiTheme="minorEastAsia"/>
          <w:sz w:val="24"/>
          <w:szCs w:val="24"/>
        </w:rPr>
      </w:pPr>
    </w:p>
    <w:p w:rsidR="00175858" w:rsidRPr="00175858" w:rsidRDefault="00175858" w:rsidP="00175858">
      <w:pPr>
        <w:spacing w:line="360" w:lineRule="auto"/>
        <w:jc w:val="center"/>
        <w:rPr>
          <w:rFonts w:asciiTheme="minorEastAsia" w:eastAsiaTheme="minorEastAsia" w:hAnsiTheme="minorEastAsia"/>
          <w:b/>
          <w:sz w:val="24"/>
          <w:szCs w:val="24"/>
        </w:rPr>
      </w:pPr>
      <w:r w:rsidRPr="00175858">
        <w:rPr>
          <w:rFonts w:asciiTheme="minorEastAsia" w:eastAsiaTheme="minorEastAsia" w:hAnsiTheme="minorEastAsia" w:hint="eastAsia"/>
          <w:b/>
          <w:sz w:val="24"/>
          <w:szCs w:val="24"/>
        </w:rPr>
        <w:t>雅园项目年度预防性试验</w:t>
      </w:r>
      <w:proofErr w:type="gramStart"/>
      <w:r w:rsidRPr="00175858">
        <w:rPr>
          <w:rFonts w:asciiTheme="minorEastAsia" w:eastAsiaTheme="minorEastAsia" w:hAnsiTheme="minorEastAsia" w:hint="eastAsia"/>
          <w:b/>
          <w:sz w:val="24"/>
          <w:szCs w:val="24"/>
        </w:rPr>
        <w:t>及维保项目</w:t>
      </w:r>
      <w:proofErr w:type="gramEnd"/>
      <w:r w:rsidRPr="00175858">
        <w:rPr>
          <w:rFonts w:asciiTheme="minorEastAsia" w:eastAsiaTheme="minorEastAsia" w:hAnsiTheme="minorEastAsia" w:hint="eastAsia"/>
          <w:b/>
          <w:sz w:val="24"/>
          <w:szCs w:val="24"/>
        </w:rPr>
        <w:t>合同</w:t>
      </w:r>
    </w:p>
    <w:p w:rsidR="00175858" w:rsidRPr="00175858" w:rsidRDefault="00175858" w:rsidP="00175858">
      <w:pPr>
        <w:spacing w:line="360" w:lineRule="auto"/>
        <w:rPr>
          <w:rFonts w:asciiTheme="minorEastAsia" w:eastAsiaTheme="minorEastAsia" w:hAnsiTheme="minorEastAsia"/>
          <w:sz w:val="24"/>
          <w:szCs w:val="24"/>
        </w:rPr>
      </w:pP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甲方：广东东鸿物业发展有限公司</w:t>
      </w:r>
    </w:p>
    <w:p w:rsidR="00175858" w:rsidRPr="00175858" w:rsidRDefault="00175858" w:rsidP="00175858">
      <w:pPr>
        <w:spacing w:line="360" w:lineRule="auto"/>
        <w:rPr>
          <w:rFonts w:asciiTheme="minorEastAsia" w:eastAsiaTheme="minorEastAsia" w:hAnsiTheme="minorEastAsia"/>
          <w:sz w:val="24"/>
          <w:szCs w:val="24"/>
        </w:rPr>
      </w:pP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乙方：</w:t>
      </w:r>
      <w:r w:rsidRPr="00175858">
        <w:rPr>
          <w:rFonts w:asciiTheme="minorEastAsia" w:eastAsiaTheme="minorEastAsia" w:hAnsiTheme="minorEastAsia"/>
          <w:sz w:val="24"/>
          <w:szCs w:val="24"/>
        </w:rPr>
        <w:t xml:space="preserve"> </w:t>
      </w:r>
    </w:p>
    <w:p w:rsidR="00175858" w:rsidRPr="00175858" w:rsidRDefault="00175858" w:rsidP="00175858">
      <w:pPr>
        <w:spacing w:line="360" w:lineRule="auto"/>
        <w:rPr>
          <w:rFonts w:asciiTheme="minorEastAsia" w:eastAsiaTheme="minorEastAsia" w:hAnsiTheme="minorEastAsia"/>
          <w:sz w:val="24"/>
          <w:szCs w:val="24"/>
        </w:rPr>
      </w:pPr>
    </w:p>
    <w:p w:rsidR="00175858" w:rsidRPr="00175858" w:rsidRDefault="00175858" w:rsidP="00175858">
      <w:pPr>
        <w:spacing w:line="360" w:lineRule="auto"/>
        <w:ind w:firstLineChars="200" w:firstLine="48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依照《中华人民共和国民法典》及其他有关法律、行政法规，遵循平等、自愿、公平和诚实的原则，甲、乙双方就乙方承包电气设备年度预防性试验工程</w:t>
      </w:r>
      <w:proofErr w:type="gramStart"/>
      <w:r w:rsidRPr="00175858">
        <w:rPr>
          <w:rFonts w:asciiTheme="minorEastAsia" w:eastAsiaTheme="minorEastAsia" w:hAnsiTheme="minorEastAsia" w:cs="宋体" w:hint="eastAsia"/>
          <w:sz w:val="24"/>
          <w:szCs w:val="24"/>
        </w:rPr>
        <w:t>及维保服务</w:t>
      </w:r>
      <w:proofErr w:type="gramEnd"/>
      <w:r w:rsidRPr="00175858">
        <w:rPr>
          <w:rFonts w:asciiTheme="minorEastAsia" w:eastAsiaTheme="minorEastAsia" w:hAnsiTheme="minorEastAsia" w:hint="eastAsia"/>
          <w:sz w:val="24"/>
          <w:szCs w:val="24"/>
        </w:rPr>
        <w:t>，达成如下协议：</w:t>
      </w:r>
    </w:p>
    <w:p w:rsidR="00175858" w:rsidRPr="00175858" w:rsidRDefault="00175858" w:rsidP="00175858">
      <w:pPr>
        <w:spacing w:line="360" w:lineRule="auto"/>
        <w:rPr>
          <w:rFonts w:asciiTheme="minorEastAsia" w:eastAsiaTheme="minorEastAsia" w:hAnsiTheme="minorEastAsia"/>
          <w:b/>
          <w:sz w:val="24"/>
          <w:szCs w:val="24"/>
        </w:rPr>
      </w:pPr>
      <w:r w:rsidRPr="00175858">
        <w:rPr>
          <w:rFonts w:asciiTheme="minorEastAsia" w:eastAsiaTheme="minorEastAsia" w:hAnsiTheme="minorEastAsia" w:hint="eastAsia"/>
          <w:b/>
          <w:sz w:val="24"/>
          <w:szCs w:val="24"/>
        </w:rPr>
        <w:t>第一条 合同内容</w:t>
      </w:r>
    </w:p>
    <w:p w:rsidR="00175858" w:rsidRPr="00175858" w:rsidRDefault="00175858" w:rsidP="00175858">
      <w:pPr>
        <w:spacing w:line="360" w:lineRule="auto"/>
        <w:ind w:firstLineChars="200" w:firstLine="48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乙方在承包期内，按国家颁布的《电力设备预防性试验规程》规定的有关试验项目和标准，完成雅园项目电力</w:t>
      </w:r>
      <w:proofErr w:type="gramStart"/>
      <w:r w:rsidRPr="00175858">
        <w:rPr>
          <w:rFonts w:asciiTheme="minorEastAsia" w:eastAsiaTheme="minorEastAsia" w:hAnsiTheme="minorEastAsia" w:hint="eastAsia"/>
          <w:sz w:val="24"/>
          <w:szCs w:val="24"/>
        </w:rPr>
        <w:t>设备维保和</w:t>
      </w:r>
      <w:proofErr w:type="gramEnd"/>
      <w:r w:rsidRPr="00175858">
        <w:rPr>
          <w:rFonts w:asciiTheme="minorEastAsia" w:eastAsiaTheme="minorEastAsia" w:hAnsiTheme="minorEastAsia" w:hint="eastAsia"/>
          <w:sz w:val="24"/>
          <w:szCs w:val="24"/>
        </w:rPr>
        <w:t>预防性试验项目工作，并向甲方提供完整的合符国家规范的试验报告。</w:t>
      </w:r>
    </w:p>
    <w:p w:rsidR="00175858" w:rsidRPr="00175858" w:rsidRDefault="00175858" w:rsidP="00175858">
      <w:pPr>
        <w:spacing w:line="360" w:lineRule="auto"/>
        <w:rPr>
          <w:rFonts w:asciiTheme="minorEastAsia" w:eastAsiaTheme="minorEastAsia" w:hAnsiTheme="minorEastAsia"/>
          <w:b/>
          <w:sz w:val="24"/>
          <w:szCs w:val="24"/>
        </w:rPr>
      </w:pPr>
      <w:r w:rsidRPr="00175858">
        <w:rPr>
          <w:rFonts w:asciiTheme="minorEastAsia" w:eastAsiaTheme="minorEastAsia" w:hAnsiTheme="minorEastAsia" w:hint="eastAsia"/>
          <w:b/>
          <w:sz w:val="24"/>
          <w:szCs w:val="24"/>
        </w:rPr>
        <w:t>第二条 合同工期</w:t>
      </w:r>
    </w:p>
    <w:p w:rsidR="00175858" w:rsidRPr="00175858" w:rsidRDefault="00175858" w:rsidP="00175858">
      <w:pPr>
        <w:spacing w:line="360" w:lineRule="auto"/>
        <w:ind w:firstLineChars="150" w:firstLine="36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乙方自</w:t>
      </w:r>
      <w:r w:rsidRPr="00175858">
        <w:rPr>
          <w:rFonts w:asciiTheme="minorEastAsia" w:eastAsiaTheme="minorEastAsia" w:hAnsiTheme="minorEastAsia" w:hint="eastAsia"/>
          <w:sz w:val="24"/>
          <w:szCs w:val="24"/>
          <w:u w:val="single"/>
        </w:rPr>
        <w:t xml:space="preserve">     年   月   日至    年  月  </w:t>
      </w:r>
      <w:proofErr w:type="gramStart"/>
      <w:r w:rsidRPr="00175858">
        <w:rPr>
          <w:rFonts w:asciiTheme="minorEastAsia" w:eastAsiaTheme="minorEastAsia" w:hAnsiTheme="minorEastAsia" w:hint="eastAsia"/>
          <w:sz w:val="24"/>
          <w:szCs w:val="24"/>
          <w:u w:val="single"/>
        </w:rPr>
        <w:t>日止</w:t>
      </w:r>
      <w:r w:rsidRPr="00175858">
        <w:rPr>
          <w:rFonts w:asciiTheme="minorEastAsia" w:eastAsiaTheme="minorEastAsia" w:hAnsiTheme="minorEastAsia" w:hint="eastAsia"/>
          <w:sz w:val="24"/>
          <w:szCs w:val="24"/>
        </w:rPr>
        <w:t>向甲方</w:t>
      </w:r>
      <w:proofErr w:type="gramEnd"/>
      <w:r w:rsidRPr="00175858">
        <w:rPr>
          <w:rFonts w:asciiTheme="minorEastAsia" w:eastAsiaTheme="minorEastAsia" w:hAnsiTheme="minorEastAsia" w:hint="eastAsia"/>
          <w:sz w:val="24"/>
          <w:szCs w:val="24"/>
        </w:rPr>
        <w:t>提供为期1年的电力</w:t>
      </w:r>
      <w:proofErr w:type="gramStart"/>
      <w:r w:rsidRPr="00175858">
        <w:rPr>
          <w:rFonts w:asciiTheme="minorEastAsia" w:eastAsiaTheme="minorEastAsia" w:hAnsiTheme="minorEastAsia" w:hint="eastAsia"/>
          <w:sz w:val="24"/>
          <w:szCs w:val="24"/>
        </w:rPr>
        <w:t>设备维保技术服务</w:t>
      </w:r>
      <w:proofErr w:type="gramEnd"/>
      <w:r w:rsidRPr="00175858">
        <w:rPr>
          <w:rFonts w:asciiTheme="minorEastAsia" w:eastAsiaTheme="minorEastAsia" w:hAnsiTheme="minorEastAsia" w:hint="eastAsia"/>
          <w:sz w:val="24"/>
          <w:szCs w:val="24"/>
        </w:rPr>
        <w:t>。同时必须在2</w:t>
      </w:r>
      <w:r w:rsidRPr="00175858">
        <w:rPr>
          <w:rFonts w:asciiTheme="minorEastAsia" w:eastAsiaTheme="minorEastAsia" w:hAnsiTheme="minorEastAsia" w:hint="eastAsia"/>
          <w:sz w:val="24"/>
          <w:szCs w:val="24"/>
          <w:u w:val="single"/>
        </w:rPr>
        <w:t>023年   月   日前</w:t>
      </w:r>
      <w:r w:rsidRPr="00175858">
        <w:rPr>
          <w:rFonts w:asciiTheme="minorEastAsia" w:eastAsiaTheme="minorEastAsia" w:hAnsiTheme="minorEastAsia" w:hint="eastAsia"/>
          <w:sz w:val="24"/>
          <w:szCs w:val="24"/>
        </w:rPr>
        <w:t>完成全部年度预防性试验工作内容，具体停电计划以双方约定时间为准。</w:t>
      </w:r>
    </w:p>
    <w:p w:rsidR="00175858" w:rsidRPr="00175858" w:rsidRDefault="00175858" w:rsidP="00175858">
      <w:pPr>
        <w:spacing w:line="360" w:lineRule="auto"/>
        <w:rPr>
          <w:rFonts w:asciiTheme="minorEastAsia" w:eastAsiaTheme="minorEastAsia" w:hAnsiTheme="minorEastAsia"/>
          <w:b/>
          <w:sz w:val="24"/>
          <w:szCs w:val="24"/>
        </w:rPr>
      </w:pPr>
      <w:r w:rsidRPr="00175858">
        <w:rPr>
          <w:rFonts w:asciiTheme="minorEastAsia" w:eastAsiaTheme="minorEastAsia" w:hAnsiTheme="minorEastAsia" w:hint="eastAsia"/>
          <w:b/>
          <w:sz w:val="24"/>
          <w:szCs w:val="24"/>
        </w:rPr>
        <w:t>第三条服务范围</w:t>
      </w:r>
    </w:p>
    <w:p w:rsidR="00175858" w:rsidRPr="00175858" w:rsidRDefault="00175858" w:rsidP="00175858">
      <w:pPr>
        <w:spacing w:line="360" w:lineRule="auto"/>
        <w:ind w:firstLineChars="100" w:firstLine="24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乙方向甲方提供测试及保养服务的高压电力设备项目：</w:t>
      </w:r>
    </w:p>
    <w:p w:rsidR="00175858" w:rsidRPr="00175858" w:rsidRDefault="00175858" w:rsidP="00175858">
      <w:pPr>
        <w:spacing w:line="360" w:lineRule="auto"/>
        <w:ind w:firstLineChars="200" w:firstLine="48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①雅园新村园区共有配电房4个，共有变压器15台，其中SCB10-1600kVA变压器1台，SCB10-1250kVA变压器13台，SCB10-500kVA变压器1台。高压配电柜KYN28-12型39台，低压配电柜GCK型136台。现对这些高低压变配电设备进行年度预防性试验及维保，</w:t>
      </w:r>
      <w:proofErr w:type="gramStart"/>
      <w:r w:rsidRPr="00175858">
        <w:rPr>
          <w:rFonts w:asciiTheme="minorEastAsia" w:eastAsiaTheme="minorEastAsia" w:hAnsiTheme="minorEastAsia" w:hint="eastAsia"/>
          <w:sz w:val="24"/>
          <w:szCs w:val="24"/>
        </w:rPr>
        <w:t>维保周期</w:t>
      </w:r>
      <w:proofErr w:type="gramEnd"/>
      <w:r w:rsidRPr="00175858">
        <w:rPr>
          <w:rFonts w:asciiTheme="minorEastAsia" w:eastAsiaTheme="minorEastAsia" w:hAnsiTheme="minorEastAsia" w:hint="eastAsia"/>
          <w:sz w:val="24"/>
          <w:szCs w:val="24"/>
        </w:rPr>
        <w:t>：1年。</w:t>
      </w:r>
    </w:p>
    <w:p w:rsidR="00175858" w:rsidRPr="00175858" w:rsidRDefault="00175858" w:rsidP="00175858">
      <w:pPr>
        <w:spacing w:line="360" w:lineRule="auto"/>
        <w:ind w:firstLineChars="200" w:firstLine="48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②预防性试验内容包含：SCB10-1600kVA变压器一台，SCB10-1250kVA变压器十三台，SCB10-500kVA变压器一台的系统试验，高压柜试验，低压柜试验，线路重合闸试验，母线芯调试，避雷器试验，电压互感器试验，电流互感器试验，接地装置试验，接地网试验。</w:t>
      </w:r>
    </w:p>
    <w:p w:rsidR="00175858" w:rsidRPr="00175858" w:rsidRDefault="00175858" w:rsidP="00175858">
      <w:pPr>
        <w:spacing w:line="360" w:lineRule="auto"/>
        <w:ind w:firstLineChars="150" w:firstLine="36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③根据国家颁布的有关电力设备运行维护规程的规定，每月对电力设备进行巡检，</w:t>
      </w:r>
      <w:r w:rsidRPr="00175858">
        <w:rPr>
          <w:rFonts w:asciiTheme="minorEastAsia" w:eastAsiaTheme="minorEastAsia" w:hAnsiTheme="minorEastAsia" w:hint="eastAsia"/>
          <w:sz w:val="24"/>
          <w:szCs w:val="24"/>
        </w:rPr>
        <w:lastRenderedPageBreak/>
        <w:t>发现设备缺陷，及时</w:t>
      </w:r>
      <w:proofErr w:type="gramStart"/>
      <w:r w:rsidRPr="00175858">
        <w:rPr>
          <w:rFonts w:asciiTheme="minorEastAsia" w:eastAsiaTheme="minorEastAsia" w:hAnsiTheme="minorEastAsia" w:hint="eastAsia"/>
          <w:sz w:val="24"/>
          <w:szCs w:val="24"/>
        </w:rPr>
        <w:t>作出</w:t>
      </w:r>
      <w:proofErr w:type="gramEnd"/>
      <w:r w:rsidRPr="00175858">
        <w:rPr>
          <w:rFonts w:asciiTheme="minorEastAsia" w:eastAsiaTheme="minorEastAsia" w:hAnsiTheme="minorEastAsia" w:hint="eastAsia"/>
          <w:sz w:val="24"/>
          <w:szCs w:val="24"/>
        </w:rPr>
        <w:t>预防性鉴定，并向甲方提交有关的设备盖公章版本的巡检报告和处理意见，确保设备安全运行，检查甲方高压配电</w:t>
      </w:r>
      <w:proofErr w:type="gramStart"/>
      <w:r w:rsidRPr="00175858">
        <w:rPr>
          <w:rFonts w:asciiTheme="minorEastAsia" w:eastAsiaTheme="minorEastAsia" w:hAnsiTheme="minorEastAsia" w:hint="eastAsia"/>
          <w:sz w:val="24"/>
          <w:szCs w:val="24"/>
        </w:rPr>
        <w:t>房是否</w:t>
      </w:r>
      <w:proofErr w:type="gramEnd"/>
      <w:r w:rsidRPr="00175858">
        <w:rPr>
          <w:rFonts w:asciiTheme="minorEastAsia" w:eastAsiaTheme="minorEastAsia" w:hAnsiTheme="minorEastAsia" w:hint="eastAsia"/>
          <w:sz w:val="24"/>
          <w:szCs w:val="24"/>
        </w:rPr>
        <w:t>规范管理，对管理不规范以及危及设备安全运行的隐患立即提出整改意见，并促请限期落实。</w:t>
      </w:r>
    </w:p>
    <w:p w:rsidR="00175858" w:rsidRPr="00175858" w:rsidRDefault="00175858" w:rsidP="00175858">
      <w:pPr>
        <w:spacing w:line="360" w:lineRule="auto"/>
        <w:ind w:firstLineChars="100" w:firstLine="24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④乙方须设立24小时报</w:t>
      </w:r>
      <w:proofErr w:type="gramStart"/>
      <w:r w:rsidRPr="00175858">
        <w:rPr>
          <w:rFonts w:asciiTheme="minorEastAsia" w:eastAsiaTheme="minorEastAsia" w:hAnsiTheme="minorEastAsia" w:hint="eastAsia"/>
          <w:sz w:val="24"/>
          <w:szCs w:val="24"/>
        </w:rPr>
        <w:t>障</w:t>
      </w:r>
      <w:proofErr w:type="gramEnd"/>
      <w:r w:rsidRPr="00175858">
        <w:rPr>
          <w:rFonts w:asciiTheme="minorEastAsia" w:eastAsiaTheme="minorEastAsia" w:hAnsiTheme="minorEastAsia" w:hint="eastAsia"/>
          <w:sz w:val="24"/>
          <w:szCs w:val="24"/>
        </w:rPr>
        <w:t>电话（联系电话：</w:t>
      </w:r>
      <w:r w:rsidRPr="00175858">
        <w:rPr>
          <w:rFonts w:asciiTheme="minorEastAsia" w:eastAsiaTheme="minorEastAsia" w:hAnsiTheme="minorEastAsia" w:hint="eastAsia"/>
          <w:sz w:val="24"/>
          <w:szCs w:val="24"/>
          <w:u w:val="single"/>
        </w:rPr>
        <w:t xml:space="preserve">                    </w:t>
      </w:r>
      <w:r w:rsidRPr="00175858">
        <w:rPr>
          <w:rFonts w:asciiTheme="minorEastAsia" w:eastAsiaTheme="minorEastAsia" w:hAnsiTheme="minorEastAsia" w:hint="eastAsia"/>
          <w:sz w:val="24"/>
          <w:szCs w:val="24"/>
        </w:rPr>
        <w:t>），并指定专人负责（本项目负责人：</w:t>
      </w:r>
      <w:r w:rsidRPr="00175858">
        <w:rPr>
          <w:rFonts w:asciiTheme="minorEastAsia" w:eastAsiaTheme="minorEastAsia" w:hAnsiTheme="minorEastAsia" w:hint="eastAsia"/>
          <w:sz w:val="24"/>
          <w:szCs w:val="24"/>
          <w:u w:val="single"/>
        </w:rPr>
        <w:t xml:space="preserve">              </w:t>
      </w:r>
      <w:r w:rsidRPr="00175858">
        <w:rPr>
          <w:rFonts w:asciiTheme="minorEastAsia" w:eastAsiaTheme="minorEastAsia" w:hAnsiTheme="minorEastAsia" w:hint="eastAsia"/>
          <w:sz w:val="24"/>
          <w:szCs w:val="24"/>
        </w:rPr>
        <w:t>）。当电力设备发生异常运行或故障时，要求在2小时内到现场进行处理。并根据维修用时暂时提供甲方应急设备，以减少停电给甲方带来的影响和损失。</w:t>
      </w:r>
    </w:p>
    <w:p w:rsidR="00175858" w:rsidRPr="00175858" w:rsidRDefault="00175858" w:rsidP="00175858">
      <w:pPr>
        <w:spacing w:line="360" w:lineRule="auto"/>
        <w:ind w:firstLineChars="150" w:firstLine="36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⑤如有需要更换电气元件，单项费用在500元以下（含500元）由乙方承担， 单项费用在500元以上的由甲方承担。如乙方虚报零配件价格500元以上，甲方在市场上寻找到500元以下的零配件，乙方应无条件予以更换，否则甲方有权安排其它有资质的</w:t>
      </w:r>
      <w:proofErr w:type="gramStart"/>
      <w:r w:rsidRPr="00175858">
        <w:rPr>
          <w:rFonts w:asciiTheme="minorEastAsia" w:eastAsiaTheme="minorEastAsia" w:hAnsiTheme="minorEastAsia" w:hint="eastAsia"/>
          <w:sz w:val="24"/>
          <w:szCs w:val="24"/>
        </w:rPr>
        <w:t>电力维保公司</w:t>
      </w:r>
      <w:proofErr w:type="gramEnd"/>
      <w:r w:rsidRPr="00175858">
        <w:rPr>
          <w:rFonts w:asciiTheme="minorEastAsia" w:eastAsiaTheme="minorEastAsia" w:hAnsiTheme="minorEastAsia" w:hint="eastAsia"/>
          <w:sz w:val="24"/>
          <w:szCs w:val="24"/>
        </w:rPr>
        <w:t>更换，并从应付款中扣除相应费用，如发生两次以上视为乙方违约，有权解权合同。</w:t>
      </w:r>
    </w:p>
    <w:p w:rsidR="00175858" w:rsidRPr="00175858" w:rsidRDefault="00175858" w:rsidP="00175858">
      <w:pPr>
        <w:spacing w:line="360" w:lineRule="auto"/>
        <w:ind w:firstLineChars="150" w:firstLine="360"/>
        <w:rPr>
          <w:rFonts w:asciiTheme="minorEastAsia" w:eastAsiaTheme="minorEastAsia" w:hAnsiTheme="minorEastAsia"/>
          <w:sz w:val="24"/>
          <w:szCs w:val="24"/>
        </w:rPr>
      </w:pPr>
      <w:r w:rsidRPr="00175858">
        <w:rPr>
          <w:rFonts w:asciiTheme="minorEastAsia" w:eastAsiaTheme="minorEastAsia" w:hAnsiTheme="minorEastAsia" w:cs="仿宋" w:hint="eastAsia"/>
          <w:sz w:val="24"/>
          <w:szCs w:val="24"/>
        </w:rPr>
        <w:t>⑥</w:t>
      </w:r>
      <w:r w:rsidRPr="00175858">
        <w:rPr>
          <w:rFonts w:asciiTheme="minorEastAsia" w:eastAsiaTheme="minorEastAsia" w:hAnsiTheme="minorEastAsia" w:hint="eastAsia"/>
          <w:sz w:val="24"/>
          <w:szCs w:val="24"/>
        </w:rPr>
        <w:t>乙方应使用甲方指定的或与原来品牌、型号一致的零配件；甲方未指定的，乙方应提供符合项目要求、质量合格的知名品牌产品。</w:t>
      </w:r>
    </w:p>
    <w:p w:rsidR="00175858" w:rsidRPr="00175858" w:rsidRDefault="00175858" w:rsidP="00175858">
      <w:pPr>
        <w:spacing w:line="360" w:lineRule="auto"/>
        <w:ind w:firstLineChars="150" w:firstLine="36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⑦乙方在合同期内，免费提供4个高压电</w:t>
      </w:r>
      <w:proofErr w:type="gramStart"/>
      <w:r w:rsidRPr="00175858">
        <w:rPr>
          <w:rFonts w:asciiTheme="minorEastAsia" w:eastAsiaTheme="minorEastAsia" w:hAnsiTheme="minorEastAsia" w:hint="eastAsia"/>
          <w:sz w:val="24"/>
          <w:szCs w:val="24"/>
        </w:rPr>
        <w:t>房安全</w:t>
      </w:r>
      <w:proofErr w:type="gramEnd"/>
      <w:r w:rsidRPr="00175858">
        <w:rPr>
          <w:rFonts w:asciiTheme="minorEastAsia" w:eastAsiaTheme="minorEastAsia" w:hAnsiTheme="minorEastAsia" w:hint="eastAsia"/>
          <w:sz w:val="24"/>
          <w:szCs w:val="24"/>
        </w:rPr>
        <w:t>用具共4套（高压验电笔、高压绝缘靴、高压绝缘手套、高压接电棒）和对安全用具进行年度交流耐压试验，并提供报告和合格证书。</w:t>
      </w:r>
    </w:p>
    <w:p w:rsidR="00175858" w:rsidRPr="00175858" w:rsidRDefault="00175858" w:rsidP="00175858">
      <w:pPr>
        <w:spacing w:line="360" w:lineRule="auto"/>
        <w:rPr>
          <w:rFonts w:asciiTheme="minorEastAsia" w:eastAsiaTheme="minorEastAsia" w:hAnsiTheme="minorEastAsia"/>
          <w:b/>
          <w:sz w:val="24"/>
          <w:szCs w:val="24"/>
        </w:rPr>
      </w:pPr>
      <w:r w:rsidRPr="00175858">
        <w:rPr>
          <w:rFonts w:asciiTheme="minorEastAsia" w:eastAsiaTheme="minorEastAsia" w:hAnsiTheme="minorEastAsia" w:hint="eastAsia"/>
          <w:b/>
          <w:sz w:val="24"/>
          <w:szCs w:val="24"/>
        </w:rPr>
        <w:t>第四条合同相关作业依据</w:t>
      </w:r>
    </w:p>
    <w:p w:rsidR="00175858" w:rsidRPr="00175858" w:rsidRDefault="00175858" w:rsidP="00175858">
      <w:pPr>
        <w:spacing w:line="360" w:lineRule="auto"/>
        <w:ind w:firstLineChars="200" w:firstLine="48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相关作业参照以下法律、法规要求进行：</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《中华人民共和国电力法》</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《中华人民共和国安全生产法》</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电气设备预防性试验规程</w:t>
      </w:r>
      <w:proofErr w:type="gramStart"/>
      <w:r w:rsidRPr="00175858">
        <w:rPr>
          <w:rFonts w:asciiTheme="minorEastAsia" w:eastAsiaTheme="minorEastAsia" w:hAnsiTheme="minorEastAsia" w:hint="eastAsia"/>
          <w:sz w:val="24"/>
          <w:szCs w:val="24"/>
        </w:rPr>
        <w:t>》</w:t>
      </w:r>
      <w:proofErr w:type="gramEnd"/>
      <w:r w:rsidRPr="00175858">
        <w:rPr>
          <w:rFonts w:asciiTheme="minorEastAsia" w:eastAsiaTheme="minorEastAsia" w:hAnsiTheme="minorEastAsia" w:hint="eastAsia"/>
          <w:sz w:val="24"/>
          <w:szCs w:val="24"/>
        </w:rPr>
        <w:t>GBDL/T596-1996</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《电气装置安装工程电气设备交接试验标准》 GB50150-91 </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《电气装置安装工程高压电气施工及验收规范》 GBJ147-90</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《电气装置安装工程电力变压器、油浸电抗器、互感器施工及验收规范》GBJ148-90 </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《电气装置安装工程母线装置施工及验收规范》 GBJ149-90 </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《电气装置安装工程电缆线路施工及验收规范》 GBJ50168-92</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《电气装置安装工程盘柜及二次回路结线施工及验收规范》GBJ50171-92</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《电气装置安装工程低压电器施工及验收规范》 GBJ50254-96 </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《电气装置安装工程接地装置施工及验收规范》 GBJ50169-92 </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lastRenderedPageBreak/>
        <w:t>《施工现场临时用电安全技术规范》JGJ46-88 </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《工业安装工程质量检验评定统一标准》 GB50252-94</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《东莞供电局供电系统安全性评价》</w:t>
      </w:r>
    </w:p>
    <w:p w:rsidR="00175858" w:rsidRPr="00175858" w:rsidRDefault="00175858" w:rsidP="00175858">
      <w:pPr>
        <w:spacing w:line="360" w:lineRule="auto"/>
        <w:rPr>
          <w:rFonts w:asciiTheme="minorEastAsia" w:eastAsiaTheme="minorEastAsia" w:hAnsiTheme="minorEastAsia"/>
          <w:b/>
          <w:sz w:val="24"/>
          <w:szCs w:val="24"/>
        </w:rPr>
      </w:pPr>
      <w:r w:rsidRPr="00175858">
        <w:rPr>
          <w:rFonts w:asciiTheme="minorEastAsia" w:eastAsiaTheme="minorEastAsia" w:hAnsiTheme="minorEastAsia" w:hint="eastAsia"/>
          <w:b/>
          <w:sz w:val="24"/>
          <w:szCs w:val="24"/>
        </w:rPr>
        <w:t>第五条双方权利及义务</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5.1、甲方权利及义务</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5.1.1 甲方代表：</w:t>
      </w:r>
      <w:r w:rsidRPr="00175858">
        <w:rPr>
          <w:rFonts w:asciiTheme="minorEastAsia" w:eastAsiaTheme="minorEastAsia" w:hAnsiTheme="minorEastAsia" w:hint="eastAsia"/>
          <w:sz w:val="24"/>
          <w:szCs w:val="24"/>
          <w:u w:val="single"/>
        </w:rPr>
        <w:t xml:space="preserve">            </w:t>
      </w:r>
      <w:r w:rsidRPr="00175858">
        <w:rPr>
          <w:rFonts w:asciiTheme="minorEastAsia" w:eastAsiaTheme="minorEastAsia" w:hAnsiTheme="minorEastAsia" w:hint="eastAsia"/>
          <w:sz w:val="24"/>
          <w:szCs w:val="24"/>
        </w:rPr>
        <w:t xml:space="preserve"> , 联系电话：</w:t>
      </w:r>
      <w:r w:rsidRPr="00175858">
        <w:rPr>
          <w:rFonts w:asciiTheme="minorEastAsia" w:eastAsiaTheme="minorEastAsia" w:hAnsiTheme="minorEastAsia" w:hint="eastAsia"/>
          <w:sz w:val="24"/>
          <w:szCs w:val="24"/>
          <w:u w:val="single"/>
        </w:rPr>
        <w:t xml:space="preserve">                  </w:t>
      </w:r>
      <w:r w:rsidRPr="00175858">
        <w:rPr>
          <w:rFonts w:asciiTheme="minorEastAsia" w:eastAsiaTheme="minorEastAsia" w:hAnsiTheme="minorEastAsia" w:hint="eastAsia"/>
          <w:sz w:val="24"/>
          <w:szCs w:val="24"/>
        </w:rPr>
        <w:t xml:space="preserve">对工作进度、质量等进行定期或不定期监督检查。   </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5.1.2有权检查乙方是否按设备的操作规程使用并操作设备,对违反操作规程的行为有权制止,对责任人有权按甲方的规章制度处罚或合同约定追究责任。</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5.1.3协调调试工作中出现的各种问题。</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5.1.4在收到乙方请款资料后，在资料完备情况下，15个工作日内按合同约定方式支付相关合同款项。</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5.2、乙方权利及义务</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5.2.1 乙方代表：</w:t>
      </w:r>
      <w:r w:rsidRPr="00175858">
        <w:rPr>
          <w:rFonts w:asciiTheme="minorEastAsia" w:eastAsiaTheme="minorEastAsia" w:hAnsiTheme="minorEastAsia" w:hint="eastAsia"/>
          <w:sz w:val="24"/>
          <w:szCs w:val="24"/>
          <w:u w:val="single"/>
        </w:rPr>
        <w:t xml:space="preserve">           </w:t>
      </w:r>
      <w:r w:rsidRPr="00175858">
        <w:rPr>
          <w:rFonts w:asciiTheme="minorEastAsia" w:eastAsiaTheme="minorEastAsia" w:hAnsiTheme="minorEastAsia" w:hint="eastAsia"/>
          <w:sz w:val="24"/>
          <w:szCs w:val="24"/>
        </w:rPr>
        <w:t>,联系电话：</w:t>
      </w:r>
      <w:r w:rsidRPr="00175858">
        <w:rPr>
          <w:rFonts w:asciiTheme="minorEastAsia" w:eastAsiaTheme="minorEastAsia" w:hAnsiTheme="minorEastAsia" w:hint="eastAsia"/>
          <w:sz w:val="24"/>
          <w:szCs w:val="24"/>
          <w:u w:val="single"/>
        </w:rPr>
        <w:t xml:space="preserve">                    </w:t>
      </w:r>
      <w:r w:rsidRPr="00175858">
        <w:rPr>
          <w:rFonts w:asciiTheme="minorEastAsia" w:eastAsiaTheme="minorEastAsia" w:hAnsiTheme="minorEastAsia" w:hint="eastAsia"/>
          <w:sz w:val="24"/>
          <w:szCs w:val="24"/>
        </w:rPr>
        <w:t>乙方须按当地政府或管理部门的规定要求，办理工作时所需的相关手续、批准文件等并交纳费用。遵守国家、地方、行业及甲方安全等各项规章制度，杜绝各种事故发生。服从甲方生产计划调度、完成甲方布置的相关工作并保证工作质量、保证工期。并按照国家、行业及甲方的操作规程正确使用和操作设备。</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5.2.2负责雅园项目电气设备</w:t>
      </w:r>
      <w:proofErr w:type="gramStart"/>
      <w:r w:rsidRPr="00175858">
        <w:rPr>
          <w:rFonts w:asciiTheme="minorEastAsia" w:eastAsiaTheme="minorEastAsia" w:hAnsiTheme="minorEastAsia" w:hint="eastAsia"/>
          <w:sz w:val="24"/>
          <w:szCs w:val="24"/>
        </w:rPr>
        <w:t>巡检维保及</w:t>
      </w:r>
      <w:proofErr w:type="gramEnd"/>
      <w:r w:rsidRPr="00175858">
        <w:rPr>
          <w:rFonts w:asciiTheme="minorEastAsia" w:eastAsiaTheme="minorEastAsia" w:hAnsiTheme="minorEastAsia" w:hint="eastAsia"/>
          <w:sz w:val="24"/>
          <w:szCs w:val="24"/>
        </w:rPr>
        <w:t>预防性试验工作的内容包括：预防性试验、停电试验每年一次，电气设备巡检、维护技术服务每月一次（清洁每年一次），另外法定节假日之前必须对所有电力设施进行一次全面检查，确保设施正常运行；负责提供配电</w:t>
      </w:r>
      <w:proofErr w:type="gramStart"/>
      <w:r w:rsidRPr="00175858">
        <w:rPr>
          <w:rFonts w:asciiTheme="minorEastAsia" w:eastAsiaTheme="minorEastAsia" w:hAnsiTheme="minorEastAsia" w:hint="eastAsia"/>
          <w:sz w:val="24"/>
          <w:szCs w:val="24"/>
        </w:rPr>
        <w:t>房所有</w:t>
      </w:r>
      <w:proofErr w:type="gramEnd"/>
      <w:r w:rsidRPr="00175858">
        <w:rPr>
          <w:rFonts w:asciiTheme="minorEastAsia" w:eastAsiaTheme="minorEastAsia" w:hAnsiTheme="minorEastAsia" w:hint="eastAsia"/>
          <w:sz w:val="24"/>
          <w:szCs w:val="24"/>
        </w:rPr>
        <w:t>变压器明细清单（具体内容包括但不限于：</w:t>
      </w:r>
      <w:proofErr w:type="gramStart"/>
      <w:r w:rsidRPr="00175858">
        <w:rPr>
          <w:rFonts w:asciiTheme="minorEastAsia" w:eastAsiaTheme="minorEastAsia" w:hAnsiTheme="minorEastAsia" w:hint="eastAsia"/>
          <w:sz w:val="24"/>
          <w:szCs w:val="24"/>
        </w:rPr>
        <w:t>所属高</w:t>
      </w:r>
      <w:proofErr w:type="gramEnd"/>
      <w:r w:rsidRPr="00175858">
        <w:rPr>
          <w:rFonts w:asciiTheme="minorEastAsia" w:eastAsiaTheme="minorEastAsia" w:hAnsiTheme="minorEastAsia" w:hint="eastAsia"/>
          <w:sz w:val="24"/>
          <w:szCs w:val="24"/>
        </w:rPr>
        <w:t>低压配电柜编号、位置、编号、功率等）。</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5.2.3甲方设备一旦出现紧急故障或发生突发事故，甲方的运行人员在第一时间进行应急处理仍无法自行解决时，应马上通知乙方，乙方接报后必须2小时内到场组织维修，力争减少停电给甲方带来的影响。</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5.2.4乙方负责选派符合本合同工作要求的电气技术工人（持有相关上岗资格证书并且需人证相符）在现场作业,并应与其工作人员签订书面劳动合同，并承担其工资、劳保以及国家有关规定缴纳的各项社会保险等费用，若乙方未与其工作人员签订</w:t>
      </w:r>
      <w:proofErr w:type="gramStart"/>
      <w:r w:rsidRPr="00175858">
        <w:rPr>
          <w:rFonts w:asciiTheme="minorEastAsia" w:eastAsiaTheme="minorEastAsia" w:hAnsiTheme="minorEastAsia" w:hint="eastAsia"/>
          <w:sz w:val="24"/>
          <w:szCs w:val="24"/>
        </w:rPr>
        <w:t>书劳动</w:t>
      </w:r>
      <w:proofErr w:type="gramEnd"/>
      <w:r w:rsidRPr="00175858">
        <w:rPr>
          <w:rFonts w:asciiTheme="minorEastAsia" w:eastAsiaTheme="minorEastAsia" w:hAnsiTheme="minorEastAsia" w:hint="eastAsia"/>
          <w:sz w:val="24"/>
          <w:szCs w:val="24"/>
        </w:rPr>
        <w:t>合同或缴纳各项社会保险而引发的各种争议，由乙方负责解决并承担全部责任和费用。</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lastRenderedPageBreak/>
        <w:t>5.2.5乙方工人有权拒绝违反安全操作规程的工作。</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5.2.6遇特殊工作，乙方必须经自检及甲方许可的部门验收后方可进行下道工序。</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5.2.7遇应急工作，乙方应在接到甲方通知后2小时内或甲方要求的合理时间内赶到现场，及时补救。如果2小时内不能及时赶到现场处理应急工作，将扣除维保金500元/次。</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5.2.8乙方所用材料必须有国家相关部门颁布的合格证或检测试验报告，否则不得使用。</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5.2.9由于乙方或乙方人员的原因，造成的伤、残、亡等事故，由乙方承担全部责任并承担全部费用。</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5.2.10由于乙方或乙方人员的原因给甲方或任何第三方造成损失的，对该部分损失由乙方负责全额赔偿。如甲方因此代为垫付赔偿，有权向乙方追偿。</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5.2.11乙方工作人员发生工伤期间的工资和一次性就业补助金、一次性医疗补助金、一次性伤残补助金等与工伤有关的所有费用均由乙方全部承担并负责支付。</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5.2.12乙方应根据附件约定的技术标准及其他要求及时完成试验工作，并向甲方提供完成的试验报告，并对报告内容的真实性、合法性负责。</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5.2.13乙方应承担进行上述测试、巡检工作所需的技术人员、仪器工具、交通工具及其费用，在合同服务期间内，因正常磨损产生的500元（含）以下零配件费用由乙方承担，乙方应使用甲方指定的或与原来品牌、型号一致的零配件；甲方未指定的，乙方应提供符合项目要求、质量合格的知名品牌产品。</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5.2.14乙方每月第三周上门</w:t>
      </w:r>
      <w:proofErr w:type="gramStart"/>
      <w:r w:rsidRPr="00175858">
        <w:rPr>
          <w:rFonts w:asciiTheme="minorEastAsia" w:eastAsiaTheme="minorEastAsia" w:hAnsiTheme="minorEastAsia" w:hint="eastAsia"/>
          <w:sz w:val="24"/>
          <w:szCs w:val="24"/>
        </w:rPr>
        <w:t>提供维保服务</w:t>
      </w:r>
      <w:proofErr w:type="gramEnd"/>
      <w:r w:rsidRPr="00175858">
        <w:rPr>
          <w:rFonts w:asciiTheme="minorEastAsia" w:eastAsiaTheme="minorEastAsia" w:hAnsiTheme="minorEastAsia" w:hint="eastAsia"/>
          <w:sz w:val="24"/>
          <w:szCs w:val="24"/>
        </w:rPr>
        <w:t>，并提供对设备进行检查后填写《月度保养记录表》附件四。在每月《月度保养记录表》中，</w:t>
      </w:r>
      <w:proofErr w:type="gramStart"/>
      <w:r w:rsidRPr="00175858">
        <w:rPr>
          <w:rFonts w:asciiTheme="minorEastAsia" w:eastAsiaTheme="minorEastAsia" w:hAnsiTheme="minorEastAsia" w:hint="eastAsia"/>
          <w:sz w:val="24"/>
          <w:szCs w:val="24"/>
        </w:rPr>
        <w:t>当月维保服务</w:t>
      </w:r>
      <w:proofErr w:type="gramEnd"/>
      <w:r w:rsidRPr="00175858">
        <w:rPr>
          <w:rFonts w:asciiTheme="minorEastAsia" w:eastAsiaTheme="minorEastAsia" w:hAnsiTheme="minorEastAsia" w:hint="eastAsia"/>
          <w:sz w:val="24"/>
          <w:szCs w:val="24"/>
        </w:rPr>
        <w:t>低于95分以下，每0.1分扣乙方维保费20元，并从当月维保费用中扣除相应费用。如当月设备产生有效投诉大于等于2单，扣除乙方当月维保费总额的30%。乙方未能按上述要求时间提供上门服务时，每次扣除维保费用500元，如连续发生2次或以上，甲方有权解除合同而不承担违约责任。</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5.2.15</w:t>
      </w:r>
      <w:proofErr w:type="gramStart"/>
      <w:r w:rsidRPr="00175858">
        <w:rPr>
          <w:rFonts w:asciiTheme="minorEastAsia" w:eastAsiaTheme="minorEastAsia" w:hAnsiTheme="minorEastAsia" w:hint="eastAsia"/>
          <w:sz w:val="24"/>
          <w:szCs w:val="24"/>
        </w:rPr>
        <w:t>在维保期间</w:t>
      </w:r>
      <w:proofErr w:type="gramEnd"/>
      <w:r w:rsidRPr="00175858">
        <w:rPr>
          <w:rFonts w:asciiTheme="minorEastAsia" w:eastAsiaTheme="minorEastAsia" w:hAnsiTheme="minorEastAsia" w:hint="eastAsia"/>
          <w:sz w:val="24"/>
          <w:szCs w:val="24"/>
        </w:rPr>
        <w:t>，如因</w:t>
      </w:r>
      <w:proofErr w:type="gramStart"/>
      <w:r w:rsidRPr="00175858">
        <w:rPr>
          <w:rFonts w:asciiTheme="minorEastAsia" w:eastAsiaTheme="minorEastAsia" w:hAnsiTheme="minorEastAsia" w:hint="eastAsia"/>
          <w:sz w:val="24"/>
          <w:szCs w:val="24"/>
        </w:rPr>
        <w:t>乙方维保巡检</w:t>
      </w:r>
      <w:proofErr w:type="gramEnd"/>
      <w:r w:rsidRPr="00175858">
        <w:rPr>
          <w:rFonts w:asciiTheme="minorEastAsia" w:eastAsiaTheme="minorEastAsia" w:hAnsiTheme="minorEastAsia" w:hint="eastAsia"/>
          <w:sz w:val="24"/>
          <w:szCs w:val="24"/>
        </w:rPr>
        <w:t>不及时或乙方对已发现电力设备异常但未及时通知甲方采取措施处理而造成设备损坏、瘫痪、使用寿命缩短的情况，由乙方承担责任，视情况严重性，甲方有权扣除服务费甚至解除合同；如由于甲方原因未及时处理而造成设备损坏情况，则由甲方自行承担。</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5.2.16对电力设备的设计、安装和运转中遇到的各种问题，乙方免费提供技术咨询服务并尽量协助甲方解决用电方面的各种疑难问题。</w:t>
      </w:r>
    </w:p>
    <w:p w:rsidR="00175858" w:rsidRPr="00175858" w:rsidRDefault="00175858" w:rsidP="00175858">
      <w:pPr>
        <w:spacing w:line="360" w:lineRule="auto"/>
        <w:rPr>
          <w:rFonts w:asciiTheme="minorEastAsia" w:eastAsiaTheme="minorEastAsia" w:hAnsiTheme="minorEastAsia"/>
          <w:b/>
          <w:sz w:val="24"/>
          <w:szCs w:val="24"/>
        </w:rPr>
      </w:pPr>
      <w:r w:rsidRPr="00175858">
        <w:rPr>
          <w:rFonts w:asciiTheme="minorEastAsia" w:eastAsiaTheme="minorEastAsia" w:hAnsiTheme="minorEastAsia" w:hint="eastAsia"/>
          <w:b/>
          <w:sz w:val="24"/>
          <w:szCs w:val="24"/>
        </w:rPr>
        <w:lastRenderedPageBreak/>
        <w:t>第六条合同价款及结算方式</w:t>
      </w:r>
    </w:p>
    <w:p w:rsidR="00175858" w:rsidRPr="00175858" w:rsidRDefault="00175858" w:rsidP="00175858">
      <w:pPr>
        <w:spacing w:line="360" w:lineRule="auto"/>
        <w:ind w:leftChars="134" w:left="281" w:firstLineChars="100" w:firstLine="24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1、本合同总价为</w:t>
      </w:r>
      <w:r w:rsidRPr="00175858">
        <w:rPr>
          <w:rFonts w:asciiTheme="minorEastAsia" w:eastAsiaTheme="minorEastAsia" w:hAnsiTheme="minorEastAsia" w:hint="eastAsia"/>
          <w:sz w:val="24"/>
          <w:szCs w:val="24"/>
          <w:u w:val="single"/>
        </w:rPr>
        <w:t xml:space="preserve">      元（含 %增值税）大写：     ，不含税价为      元（大写：        ）</w:t>
      </w:r>
      <w:r w:rsidRPr="00175858">
        <w:rPr>
          <w:rFonts w:asciiTheme="minorEastAsia" w:eastAsiaTheme="minorEastAsia" w:hAnsiTheme="minorEastAsia" w:hint="eastAsia"/>
          <w:sz w:val="24"/>
          <w:szCs w:val="24"/>
        </w:rPr>
        <w:t>。每月考核，每季度支付25%</w:t>
      </w:r>
      <w:proofErr w:type="gramStart"/>
      <w:r w:rsidRPr="00175858">
        <w:rPr>
          <w:rFonts w:asciiTheme="minorEastAsia" w:eastAsiaTheme="minorEastAsia" w:hAnsiTheme="minorEastAsia" w:hint="eastAsia"/>
          <w:sz w:val="24"/>
          <w:szCs w:val="24"/>
        </w:rPr>
        <w:t>维保合同</w:t>
      </w:r>
      <w:proofErr w:type="gramEnd"/>
      <w:r w:rsidRPr="00175858">
        <w:rPr>
          <w:rFonts w:asciiTheme="minorEastAsia" w:eastAsiaTheme="minorEastAsia" w:hAnsiTheme="minorEastAsia" w:hint="eastAsia"/>
          <w:sz w:val="24"/>
          <w:szCs w:val="24"/>
        </w:rPr>
        <w:t>费用，最后一次在合同期满完成后支付，每次付款需开具合同款等额增值税专用发票。</w:t>
      </w:r>
    </w:p>
    <w:p w:rsidR="00175858" w:rsidRPr="00175858" w:rsidRDefault="00175858" w:rsidP="00175858">
      <w:pPr>
        <w:spacing w:line="360" w:lineRule="auto"/>
        <w:ind w:firstLineChars="200" w:firstLine="48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2、按照现行税收政策规定，每次付款前，乙方必须提供合法有效、与本合同总价款条款中增值税税率一致的增值税专用发票给甲方，否则甲方有权拒绝付款且不构成违约；</w:t>
      </w:r>
      <w:proofErr w:type="gramStart"/>
      <w:r w:rsidRPr="00175858">
        <w:rPr>
          <w:rFonts w:asciiTheme="minorEastAsia" w:eastAsiaTheme="minorEastAsia" w:hAnsiTheme="minorEastAsia" w:hint="eastAsia"/>
          <w:sz w:val="24"/>
          <w:szCs w:val="24"/>
        </w:rPr>
        <w:t>若合同</w:t>
      </w:r>
      <w:proofErr w:type="gramEnd"/>
      <w:r w:rsidRPr="00175858">
        <w:rPr>
          <w:rFonts w:asciiTheme="minorEastAsia" w:eastAsiaTheme="minorEastAsia" w:hAnsiTheme="minorEastAsia" w:hint="eastAsia"/>
          <w:sz w:val="24"/>
          <w:szCs w:val="24"/>
        </w:rPr>
        <w:t>执行期间，遇国家税务政策调整所引起的合同价格变化，按照不含税价格调整结算价格。</w:t>
      </w:r>
    </w:p>
    <w:p w:rsidR="00175858" w:rsidRPr="00175858" w:rsidRDefault="00175858" w:rsidP="00175858">
      <w:pPr>
        <w:spacing w:line="360" w:lineRule="auto"/>
        <w:rPr>
          <w:rFonts w:asciiTheme="minorEastAsia" w:eastAsiaTheme="minorEastAsia" w:hAnsiTheme="minorEastAsia"/>
          <w:b/>
          <w:sz w:val="24"/>
          <w:szCs w:val="24"/>
        </w:rPr>
      </w:pPr>
      <w:r w:rsidRPr="00175858">
        <w:rPr>
          <w:rFonts w:asciiTheme="minorEastAsia" w:eastAsiaTheme="minorEastAsia" w:hAnsiTheme="minorEastAsia" w:hint="eastAsia"/>
          <w:b/>
          <w:sz w:val="24"/>
          <w:szCs w:val="24"/>
        </w:rPr>
        <w:t>七、履约保证金</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 xml:space="preserve">     1、乙方在采购合同签署时提交履约担保, 履约担保金额为合同金额的10%，金额为：</w:t>
      </w:r>
      <w:r w:rsidR="00695D05">
        <w:rPr>
          <w:rFonts w:asciiTheme="minorEastAsia" w:eastAsiaTheme="minorEastAsia" w:hAnsiTheme="minorEastAsia" w:hint="eastAsia"/>
          <w:sz w:val="24"/>
          <w:szCs w:val="24"/>
          <w:u w:val="single"/>
        </w:rPr>
        <w:t xml:space="preserve">     </w:t>
      </w:r>
      <w:r w:rsidRPr="00175858">
        <w:rPr>
          <w:rFonts w:asciiTheme="minorEastAsia" w:eastAsiaTheme="minorEastAsia" w:hAnsiTheme="minorEastAsia" w:hint="eastAsia"/>
          <w:sz w:val="24"/>
          <w:szCs w:val="24"/>
        </w:rPr>
        <w:t>元（大写：</w:t>
      </w:r>
      <w:r w:rsidR="00695D05">
        <w:rPr>
          <w:rFonts w:asciiTheme="minorEastAsia" w:eastAsiaTheme="minorEastAsia" w:hAnsiTheme="minorEastAsia" w:hint="eastAsia"/>
          <w:sz w:val="24"/>
          <w:szCs w:val="24"/>
        </w:rPr>
        <w:t xml:space="preserve">            </w:t>
      </w:r>
      <w:r w:rsidRPr="00175858">
        <w:rPr>
          <w:rFonts w:asciiTheme="minorEastAsia" w:eastAsiaTheme="minorEastAsia" w:hAnsiTheme="minorEastAsia" w:hint="eastAsia"/>
          <w:sz w:val="24"/>
          <w:szCs w:val="24"/>
        </w:rPr>
        <w:t>），乙方可采用电汇、银行</w:t>
      </w:r>
      <w:proofErr w:type="gramStart"/>
      <w:r w:rsidRPr="00175858">
        <w:rPr>
          <w:rFonts w:asciiTheme="minorEastAsia" w:eastAsiaTheme="minorEastAsia" w:hAnsiTheme="minorEastAsia" w:hint="eastAsia"/>
          <w:sz w:val="24"/>
          <w:szCs w:val="24"/>
        </w:rPr>
        <w:t>转帐</w:t>
      </w:r>
      <w:proofErr w:type="gramEnd"/>
      <w:r w:rsidRPr="00175858">
        <w:rPr>
          <w:rFonts w:asciiTheme="minorEastAsia" w:eastAsiaTheme="minorEastAsia" w:hAnsiTheme="minorEastAsia" w:hint="eastAsia"/>
          <w:sz w:val="24"/>
          <w:szCs w:val="24"/>
        </w:rPr>
        <w:t>或履约保函其中的一种形式向甲方提交履约保证金，但不可以采用现金方式提交。服务期满后，乙方无违约情形的，甲方在收到乙方书面申请后，10个工作日内无息退还。</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履约保证金账户（银行</w:t>
      </w:r>
      <w:proofErr w:type="gramStart"/>
      <w:r w:rsidRPr="00175858">
        <w:rPr>
          <w:rFonts w:asciiTheme="minorEastAsia" w:eastAsiaTheme="minorEastAsia" w:hAnsiTheme="minorEastAsia" w:hint="eastAsia"/>
          <w:sz w:val="24"/>
          <w:szCs w:val="24"/>
        </w:rPr>
        <w:t>转帐</w:t>
      </w:r>
      <w:proofErr w:type="gramEnd"/>
      <w:r w:rsidRPr="00175858">
        <w:rPr>
          <w:rFonts w:asciiTheme="minorEastAsia" w:eastAsiaTheme="minorEastAsia" w:hAnsiTheme="minorEastAsia" w:hint="eastAsia"/>
          <w:sz w:val="24"/>
          <w:szCs w:val="24"/>
        </w:rPr>
        <w:t>时需注明合同名称）：</w:t>
      </w:r>
    </w:p>
    <w:p w:rsidR="00175858" w:rsidRPr="00175858" w:rsidRDefault="00175858" w:rsidP="00175858">
      <w:pPr>
        <w:spacing w:line="360" w:lineRule="auto"/>
        <w:rPr>
          <w:rFonts w:asciiTheme="minorEastAsia" w:eastAsiaTheme="minorEastAsia" w:hAnsiTheme="minorEastAsia"/>
          <w:sz w:val="24"/>
          <w:szCs w:val="24"/>
        </w:rPr>
      </w:pPr>
      <w:proofErr w:type="gramStart"/>
      <w:r w:rsidRPr="00175858">
        <w:rPr>
          <w:rFonts w:asciiTheme="minorEastAsia" w:eastAsiaTheme="minorEastAsia" w:hAnsiTheme="minorEastAsia" w:hint="eastAsia"/>
          <w:sz w:val="24"/>
          <w:szCs w:val="24"/>
        </w:rPr>
        <w:t>帐户</w:t>
      </w:r>
      <w:proofErr w:type="gramEnd"/>
      <w:r w:rsidRPr="00175858">
        <w:rPr>
          <w:rFonts w:asciiTheme="minorEastAsia" w:eastAsiaTheme="minorEastAsia" w:hAnsiTheme="minorEastAsia" w:hint="eastAsia"/>
          <w:sz w:val="24"/>
          <w:szCs w:val="24"/>
        </w:rPr>
        <w:t>名称：广东东鸿物业发展有限公司</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开户银行：东莞银行股份有限公司东莞分行</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银行帐号：5600 0880 1002 038</w:t>
      </w:r>
    </w:p>
    <w:p w:rsidR="00175858" w:rsidRPr="00175858" w:rsidRDefault="00175858" w:rsidP="00175858">
      <w:pPr>
        <w:spacing w:line="360" w:lineRule="auto"/>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 xml:space="preserve">      2、如果乙方提交的履约保函的有效期先于合同要求的履约保函有效期到达, 乙方应在原提交的履约保函有效期满前15天,无条件办理保函延期手续。否则,视乙方违约, 甲方可在保函到期前将保函金额转为现金存入履约保证金</w:t>
      </w:r>
      <w:proofErr w:type="gramStart"/>
      <w:r w:rsidRPr="00175858">
        <w:rPr>
          <w:rFonts w:asciiTheme="minorEastAsia" w:eastAsiaTheme="minorEastAsia" w:hAnsiTheme="minorEastAsia" w:hint="eastAsia"/>
          <w:sz w:val="24"/>
          <w:szCs w:val="24"/>
        </w:rPr>
        <w:t>帐户</w:t>
      </w:r>
      <w:proofErr w:type="gramEnd"/>
      <w:r w:rsidRPr="00175858">
        <w:rPr>
          <w:rFonts w:asciiTheme="minorEastAsia" w:eastAsiaTheme="minorEastAsia" w:hAnsiTheme="minorEastAsia" w:hint="eastAsia"/>
          <w:sz w:val="24"/>
          <w:szCs w:val="24"/>
        </w:rPr>
        <w:t>。</w:t>
      </w:r>
    </w:p>
    <w:p w:rsidR="00175858" w:rsidRPr="00175858" w:rsidRDefault="00175858" w:rsidP="00175858">
      <w:pPr>
        <w:spacing w:line="360" w:lineRule="auto"/>
        <w:rPr>
          <w:rFonts w:asciiTheme="minorEastAsia" w:eastAsiaTheme="minorEastAsia" w:hAnsiTheme="minorEastAsia"/>
          <w:b/>
          <w:sz w:val="24"/>
          <w:szCs w:val="24"/>
        </w:rPr>
      </w:pPr>
      <w:r w:rsidRPr="00175858">
        <w:rPr>
          <w:rFonts w:asciiTheme="minorEastAsia" w:eastAsiaTheme="minorEastAsia" w:hAnsiTheme="minorEastAsia" w:hint="eastAsia"/>
          <w:sz w:val="24"/>
          <w:szCs w:val="24"/>
        </w:rPr>
        <w:t xml:space="preserve">     3、履约担保期限从合同签订之日起至项目服务完成及验收合格并结算完毕后,经双方签字7天内保持有效。</w:t>
      </w:r>
    </w:p>
    <w:p w:rsidR="00175858" w:rsidRPr="00175858" w:rsidRDefault="00175858" w:rsidP="00175858">
      <w:pPr>
        <w:spacing w:line="360" w:lineRule="auto"/>
        <w:rPr>
          <w:rFonts w:asciiTheme="minorEastAsia" w:eastAsiaTheme="minorEastAsia" w:hAnsiTheme="minorEastAsia"/>
          <w:b/>
          <w:sz w:val="24"/>
          <w:szCs w:val="24"/>
        </w:rPr>
      </w:pPr>
      <w:r w:rsidRPr="00175858">
        <w:rPr>
          <w:rFonts w:asciiTheme="minorEastAsia" w:eastAsiaTheme="minorEastAsia" w:hAnsiTheme="minorEastAsia" w:hint="eastAsia"/>
          <w:b/>
          <w:sz w:val="24"/>
          <w:szCs w:val="24"/>
        </w:rPr>
        <w:t>第八条违约责任</w:t>
      </w:r>
    </w:p>
    <w:p w:rsidR="00175858" w:rsidRPr="00175858" w:rsidRDefault="00175858" w:rsidP="00175858">
      <w:pPr>
        <w:spacing w:line="360" w:lineRule="auto"/>
        <w:ind w:firstLineChars="150" w:firstLine="36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1、乙方在合同履行期限届满之前，明确表示或者以自己的行为表明不履行合同义务，甲方可以解除合同，乙方应向甲方支付项目总价款20%的违约金。</w:t>
      </w:r>
    </w:p>
    <w:p w:rsidR="00175858" w:rsidRPr="00175858" w:rsidRDefault="00175858" w:rsidP="00175858">
      <w:pPr>
        <w:spacing w:line="360" w:lineRule="auto"/>
        <w:ind w:firstLineChars="150" w:firstLine="36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2、乙方在项目所使用的零部件、配件等不符合合同约定的技术标准，乙方应进行更换，且应向甲方支付不符部分价值总额的10%的违约金。</w:t>
      </w:r>
    </w:p>
    <w:p w:rsidR="00175858" w:rsidRPr="00175858" w:rsidRDefault="00175858" w:rsidP="00175858">
      <w:pPr>
        <w:spacing w:line="360" w:lineRule="auto"/>
        <w:ind w:firstLineChars="150" w:firstLine="36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3、</w:t>
      </w:r>
      <w:proofErr w:type="gramStart"/>
      <w:r w:rsidRPr="00175858">
        <w:rPr>
          <w:rFonts w:asciiTheme="minorEastAsia" w:eastAsiaTheme="minorEastAsia" w:hAnsiTheme="minorEastAsia" w:hint="eastAsia"/>
          <w:sz w:val="24"/>
          <w:szCs w:val="24"/>
        </w:rPr>
        <w:t>维保项目</w:t>
      </w:r>
      <w:proofErr w:type="gramEnd"/>
      <w:r w:rsidRPr="00175858">
        <w:rPr>
          <w:rFonts w:asciiTheme="minorEastAsia" w:eastAsiaTheme="minorEastAsia" w:hAnsiTheme="minorEastAsia" w:hint="eastAsia"/>
          <w:sz w:val="24"/>
          <w:szCs w:val="24"/>
        </w:rPr>
        <w:t>未通过验收的，乙方应向甲方支付合同金额10%的违约金，同时仍应按照双方约定的标准重新施工，因此导致项目迟延完成的，</w:t>
      </w:r>
      <w:proofErr w:type="gramStart"/>
      <w:r w:rsidRPr="00175858">
        <w:rPr>
          <w:rFonts w:asciiTheme="minorEastAsia" w:eastAsiaTheme="minorEastAsia" w:hAnsiTheme="minorEastAsia" w:hint="eastAsia"/>
          <w:sz w:val="24"/>
          <w:szCs w:val="24"/>
        </w:rPr>
        <w:t>不</w:t>
      </w:r>
      <w:proofErr w:type="gramEnd"/>
      <w:r w:rsidRPr="00175858">
        <w:rPr>
          <w:rFonts w:asciiTheme="minorEastAsia" w:eastAsiaTheme="minorEastAsia" w:hAnsiTheme="minorEastAsia" w:hint="eastAsia"/>
          <w:sz w:val="24"/>
          <w:szCs w:val="24"/>
        </w:rPr>
        <w:t>免除其逾期交付的违约责任。</w:t>
      </w:r>
    </w:p>
    <w:p w:rsidR="00175858" w:rsidRPr="00175858" w:rsidRDefault="00175858" w:rsidP="00175858">
      <w:pPr>
        <w:spacing w:line="360" w:lineRule="auto"/>
        <w:ind w:firstLineChars="150" w:firstLine="36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4、乙方有合同约定的违约情形的，其承担违约金不足以弥补甲方损失的，乙方应就</w:t>
      </w:r>
      <w:r w:rsidRPr="00175858">
        <w:rPr>
          <w:rFonts w:asciiTheme="minorEastAsia" w:eastAsiaTheme="minorEastAsia" w:hAnsiTheme="minorEastAsia" w:hint="eastAsia"/>
          <w:sz w:val="24"/>
          <w:szCs w:val="24"/>
        </w:rPr>
        <w:lastRenderedPageBreak/>
        <w:t>不足部分承担赔偿责任直至弥补甲方的全部损失。</w:t>
      </w:r>
    </w:p>
    <w:p w:rsidR="00175858" w:rsidRPr="00175858" w:rsidRDefault="00175858" w:rsidP="00175858">
      <w:pPr>
        <w:spacing w:line="360" w:lineRule="auto"/>
        <w:ind w:firstLineChars="150" w:firstLine="36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5、乙方人员发生安全事故，乙方应及时及妥善解决，不得因此影响甲方商誉，否则由乙方按合同总金额的15%支付违约金，导致甲方垫付赔偿款项的，甲方有权从应付合同款中扣除或要求乙方返还，且乙方须按合同金额的30%支付违约金。</w:t>
      </w:r>
    </w:p>
    <w:p w:rsidR="00175858" w:rsidRPr="00175858" w:rsidRDefault="00175858" w:rsidP="00175858">
      <w:pPr>
        <w:spacing w:line="360" w:lineRule="auto"/>
        <w:ind w:firstLineChars="150" w:firstLine="36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6、合同履行中发生的任何争议，双方应通过协商方式解决，若通过协商方式无法解决的，应通过法律途径解决；乙方不得采用组织员工上访、围攻甲方等非法方式，否则视为乙方严重违约，按合同总金额的30%向甲方承担违约责任。</w:t>
      </w:r>
    </w:p>
    <w:p w:rsidR="00175858" w:rsidRPr="00175858" w:rsidRDefault="00175858" w:rsidP="00175858">
      <w:pPr>
        <w:spacing w:line="360" w:lineRule="auto"/>
        <w:ind w:firstLine="57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7、因乙方违约而应向甲方支付的违约金或其他损失赔偿的款项（包括但不限于赔偿款、诉讼费、律师费、鉴定费、保管费、差旅费等），甲方有权从应付项目款项或质量保证金中直接扣除。</w:t>
      </w:r>
    </w:p>
    <w:p w:rsidR="00175858" w:rsidRPr="00175858" w:rsidRDefault="00175858" w:rsidP="00175858">
      <w:pPr>
        <w:spacing w:line="360" w:lineRule="auto"/>
        <w:ind w:firstLine="57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8、乙方违约在先的，甲方有权随时终止合同。</w:t>
      </w:r>
    </w:p>
    <w:p w:rsidR="00175858" w:rsidRPr="00175858" w:rsidRDefault="00175858" w:rsidP="00175858">
      <w:pPr>
        <w:spacing w:beforeLines="50" w:before="120" w:line="360" w:lineRule="auto"/>
        <w:rPr>
          <w:rFonts w:asciiTheme="minorEastAsia" w:eastAsiaTheme="minorEastAsia" w:hAnsiTheme="minorEastAsia"/>
          <w:b/>
          <w:sz w:val="24"/>
          <w:szCs w:val="24"/>
        </w:rPr>
      </w:pPr>
      <w:r w:rsidRPr="00175858">
        <w:rPr>
          <w:rFonts w:asciiTheme="minorEastAsia" w:eastAsiaTheme="minorEastAsia" w:hAnsiTheme="minorEastAsia" w:hint="eastAsia"/>
          <w:b/>
          <w:sz w:val="24"/>
          <w:szCs w:val="24"/>
        </w:rPr>
        <w:t>第九条 争议解决方式</w:t>
      </w:r>
    </w:p>
    <w:p w:rsidR="00175858" w:rsidRPr="00175858" w:rsidRDefault="00175858" w:rsidP="00175858">
      <w:pPr>
        <w:pStyle w:val="af8"/>
        <w:spacing w:beforeLines="50" w:before="120" w:line="360" w:lineRule="auto"/>
        <w:ind w:firstLineChars="200" w:firstLine="48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因本合同或在合同履行过程中发生的任何争议，双方首先应友好协商解决；协商不成的，任何一方均应向甲方所在地有管辖权的人民法院提起诉讼。</w:t>
      </w:r>
    </w:p>
    <w:p w:rsidR="00175858" w:rsidRPr="00175858" w:rsidRDefault="00175858" w:rsidP="00175858">
      <w:pPr>
        <w:spacing w:beforeLines="50" w:before="120" w:line="360" w:lineRule="auto"/>
        <w:rPr>
          <w:rFonts w:asciiTheme="minorEastAsia" w:eastAsiaTheme="minorEastAsia" w:hAnsiTheme="minorEastAsia"/>
          <w:b/>
          <w:sz w:val="24"/>
          <w:szCs w:val="24"/>
        </w:rPr>
      </w:pPr>
      <w:r w:rsidRPr="00175858">
        <w:rPr>
          <w:rFonts w:asciiTheme="minorEastAsia" w:eastAsiaTheme="minorEastAsia" w:hAnsiTheme="minorEastAsia" w:hint="eastAsia"/>
          <w:b/>
          <w:sz w:val="24"/>
          <w:szCs w:val="24"/>
        </w:rPr>
        <w:t>第十条 其他</w:t>
      </w:r>
    </w:p>
    <w:p w:rsidR="00175858" w:rsidRPr="00175858" w:rsidRDefault="00175858" w:rsidP="00175858">
      <w:pPr>
        <w:spacing w:beforeLines="50" w:before="120" w:line="360" w:lineRule="auto"/>
        <w:ind w:firstLineChars="250" w:firstLine="60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1、本合同附件、询价文件、投标文件（如有），具有同本合同同等的法律效力；如附件和本合同约定不一致的，以本合同为准。未经双方书面同意，任何一方均不得对本合同</w:t>
      </w:r>
      <w:proofErr w:type="gramStart"/>
      <w:r w:rsidRPr="00175858">
        <w:rPr>
          <w:rFonts w:asciiTheme="minorEastAsia" w:eastAsiaTheme="minorEastAsia" w:hAnsiTheme="minorEastAsia" w:hint="eastAsia"/>
          <w:sz w:val="24"/>
          <w:szCs w:val="24"/>
        </w:rPr>
        <w:t>作出</w:t>
      </w:r>
      <w:proofErr w:type="gramEnd"/>
      <w:r w:rsidRPr="00175858">
        <w:rPr>
          <w:rFonts w:asciiTheme="minorEastAsia" w:eastAsiaTheme="minorEastAsia" w:hAnsiTheme="minorEastAsia" w:hint="eastAsia"/>
          <w:sz w:val="24"/>
          <w:szCs w:val="24"/>
        </w:rPr>
        <w:t>任何修改。</w:t>
      </w:r>
    </w:p>
    <w:p w:rsidR="00175858" w:rsidRPr="00175858" w:rsidRDefault="00175858" w:rsidP="00175858">
      <w:pPr>
        <w:spacing w:beforeLines="50" w:before="120" w:line="360" w:lineRule="auto"/>
        <w:ind w:firstLineChars="250" w:firstLine="600"/>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2、本合同一式叁份，甲方执贰份乙方执壹份，具有同等法律效力。本合同自双方签字盖章之日起生效。</w:t>
      </w:r>
    </w:p>
    <w:tbl>
      <w:tblPr>
        <w:tblpPr w:leftFromText="180" w:rightFromText="180" w:vertAnchor="text"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4576"/>
      </w:tblGrid>
      <w:tr w:rsidR="00175858" w:rsidRPr="00175858" w:rsidTr="00695D05">
        <w:trPr>
          <w:trHeight w:val="1059"/>
        </w:trPr>
        <w:tc>
          <w:tcPr>
            <w:tcW w:w="4712" w:type="dxa"/>
          </w:tcPr>
          <w:p w:rsidR="00175858" w:rsidRPr="00175858" w:rsidRDefault="00175858" w:rsidP="00175858">
            <w:pPr>
              <w:tabs>
                <w:tab w:val="right" w:pos="8306"/>
              </w:tabs>
              <w:spacing w:beforeLines="50" w:before="120" w:line="360" w:lineRule="exact"/>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甲方：       （盖章）</w:t>
            </w:r>
          </w:p>
          <w:p w:rsidR="00175858" w:rsidRPr="00175858" w:rsidRDefault="00175858" w:rsidP="00175858">
            <w:pPr>
              <w:tabs>
                <w:tab w:val="right" w:pos="8306"/>
              </w:tabs>
              <w:spacing w:beforeLines="50" w:before="120" w:line="360" w:lineRule="exact"/>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广东东鸿物业发展有限公司</w:t>
            </w:r>
          </w:p>
        </w:tc>
        <w:tc>
          <w:tcPr>
            <w:tcW w:w="4576" w:type="dxa"/>
          </w:tcPr>
          <w:p w:rsidR="00175858" w:rsidRPr="00175858" w:rsidRDefault="00175858" w:rsidP="00175858">
            <w:pPr>
              <w:tabs>
                <w:tab w:val="right" w:pos="8306"/>
              </w:tabs>
              <w:spacing w:beforeLines="50" w:before="120" w:line="360" w:lineRule="exact"/>
              <w:rPr>
                <w:rFonts w:asciiTheme="minorEastAsia" w:eastAsiaTheme="minorEastAsia" w:hAnsiTheme="minorEastAsia"/>
                <w:sz w:val="24"/>
                <w:szCs w:val="24"/>
              </w:rPr>
            </w:pPr>
            <w:r w:rsidRPr="00175858">
              <w:rPr>
                <w:rFonts w:asciiTheme="minorEastAsia" w:eastAsiaTheme="minorEastAsia" w:hAnsiTheme="minorEastAsia" w:hint="eastAsia"/>
                <w:sz w:val="24"/>
                <w:szCs w:val="24"/>
              </w:rPr>
              <w:t>乙方：        （盖章）</w:t>
            </w:r>
          </w:p>
          <w:p w:rsidR="00175858" w:rsidRPr="00175858" w:rsidRDefault="00175858" w:rsidP="00175858">
            <w:pPr>
              <w:tabs>
                <w:tab w:val="right" w:pos="8306"/>
              </w:tabs>
              <w:spacing w:beforeLines="50" w:before="120" w:line="360" w:lineRule="exact"/>
              <w:rPr>
                <w:rFonts w:asciiTheme="minorEastAsia" w:eastAsiaTheme="minorEastAsia" w:hAnsiTheme="minorEastAsia"/>
                <w:sz w:val="24"/>
                <w:szCs w:val="24"/>
              </w:rPr>
            </w:pPr>
          </w:p>
        </w:tc>
      </w:tr>
      <w:tr w:rsidR="00175858" w:rsidRPr="00175858" w:rsidTr="00695D05">
        <w:trPr>
          <w:trHeight w:val="1075"/>
        </w:trPr>
        <w:tc>
          <w:tcPr>
            <w:tcW w:w="4712" w:type="dxa"/>
          </w:tcPr>
          <w:p w:rsidR="00175858" w:rsidRPr="00175858" w:rsidRDefault="00175858" w:rsidP="00175858">
            <w:pPr>
              <w:tabs>
                <w:tab w:val="right" w:pos="8306"/>
              </w:tabs>
              <w:spacing w:beforeLines="50" w:before="120" w:line="360" w:lineRule="exact"/>
              <w:rPr>
                <w:rFonts w:asciiTheme="minorEastAsia" w:eastAsiaTheme="minorEastAsia" w:hAnsiTheme="minorEastAsia"/>
                <w:sz w:val="28"/>
                <w:szCs w:val="28"/>
              </w:rPr>
            </w:pPr>
            <w:r w:rsidRPr="00175858">
              <w:rPr>
                <w:rFonts w:asciiTheme="minorEastAsia" w:eastAsiaTheme="minorEastAsia" w:hAnsiTheme="minorEastAsia" w:hint="eastAsia"/>
                <w:sz w:val="28"/>
                <w:szCs w:val="28"/>
              </w:rPr>
              <w:t>授权代表（签字）：</w:t>
            </w:r>
          </w:p>
          <w:p w:rsidR="00175858" w:rsidRPr="00175858" w:rsidRDefault="00175858" w:rsidP="00175858">
            <w:pPr>
              <w:tabs>
                <w:tab w:val="right" w:pos="8306"/>
              </w:tabs>
              <w:spacing w:beforeLines="50" w:before="120" w:line="360" w:lineRule="exact"/>
              <w:rPr>
                <w:rFonts w:asciiTheme="minorEastAsia" w:eastAsiaTheme="minorEastAsia" w:hAnsiTheme="minorEastAsia"/>
                <w:sz w:val="28"/>
                <w:szCs w:val="28"/>
              </w:rPr>
            </w:pPr>
          </w:p>
        </w:tc>
        <w:tc>
          <w:tcPr>
            <w:tcW w:w="4576" w:type="dxa"/>
          </w:tcPr>
          <w:p w:rsidR="00175858" w:rsidRPr="00175858" w:rsidRDefault="00175858" w:rsidP="00175858">
            <w:pPr>
              <w:tabs>
                <w:tab w:val="right" w:pos="8306"/>
              </w:tabs>
              <w:spacing w:beforeLines="50" w:before="120" w:line="360" w:lineRule="exact"/>
              <w:rPr>
                <w:rFonts w:asciiTheme="minorEastAsia" w:eastAsiaTheme="minorEastAsia" w:hAnsiTheme="minorEastAsia"/>
                <w:sz w:val="28"/>
                <w:szCs w:val="28"/>
              </w:rPr>
            </w:pPr>
            <w:r w:rsidRPr="00175858">
              <w:rPr>
                <w:rFonts w:asciiTheme="minorEastAsia" w:eastAsiaTheme="minorEastAsia" w:hAnsiTheme="minorEastAsia" w:hint="eastAsia"/>
                <w:sz w:val="28"/>
                <w:szCs w:val="28"/>
              </w:rPr>
              <w:t>授权代表（签字）：</w:t>
            </w:r>
          </w:p>
        </w:tc>
      </w:tr>
      <w:tr w:rsidR="00175858" w:rsidRPr="00175858" w:rsidTr="00695D05">
        <w:trPr>
          <w:trHeight w:val="613"/>
        </w:trPr>
        <w:tc>
          <w:tcPr>
            <w:tcW w:w="4712" w:type="dxa"/>
          </w:tcPr>
          <w:p w:rsidR="00175858" w:rsidRPr="00175858" w:rsidRDefault="00175858" w:rsidP="00175858">
            <w:pPr>
              <w:tabs>
                <w:tab w:val="right" w:pos="8306"/>
              </w:tabs>
              <w:spacing w:beforeLines="50" w:before="120" w:line="360" w:lineRule="exact"/>
              <w:rPr>
                <w:rFonts w:asciiTheme="minorEastAsia" w:eastAsiaTheme="minorEastAsia" w:hAnsiTheme="minorEastAsia"/>
                <w:sz w:val="28"/>
                <w:szCs w:val="28"/>
              </w:rPr>
            </w:pPr>
            <w:r w:rsidRPr="00175858">
              <w:rPr>
                <w:rFonts w:asciiTheme="minorEastAsia" w:eastAsiaTheme="minorEastAsia" w:hAnsiTheme="minorEastAsia" w:hint="eastAsia"/>
                <w:sz w:val="28"/>
                <w:szCs w:val="28"/>
              </w:rPr>
              <w:t>日期：     年    月    日</w:t>
            </w:r>
          </w:p>
        </w:tc>
        <w:tc>
          <w:tcPr>
            <w:tcW w:w="4576" w:type="dxa"/>
          </w:tcPr>
          <w:p w:rsidR="00175858" w:rsidRPr="00175858" w:rsidRDefault="00175858" w:rsidP="00175858">
            <w:pPr>
              <w:tabs>
                <w:tab w:val="right" w:pos="8306"/>
              </w:tabs>
              <w:spacing w:beforeLines="50" w:before="120" w:line="360" w:lineRule="exact"/>
              <w:rPr>
                <w:rFonts w:asciiTheme="minorEastAsia" w:eastAsiaTheme="minorEastAsia" w:hAnsiTheme="minorEastAsia"/>
                <w:sz w:val="28"/>
                <w:szCs w:val="28"/>
              </w:rPr>
            </w:pPr>
            <w:r w:rsidRPr="00175858">
              <w:rPr>
                <w:rFonts w:asciiTheme="minorEastAsia" w:eastAsiaTheme="minorEastAsia" w:hAnsiTheme="minorEastAsia" w:hint="eastAsia"/>
                <w:sz w:val="28"/>
                <w:szCs w:val="28"/>
              </w:rPr>
              <w:t>日期：    年    月   日</w:t>
            </w:r>
          </w:p>
        </w:tc>
      </w:tr>
    </w:tbl>
    <w:p w:rsidR="001A6006" w:rsidRDefault="001A6006" w:rsidP="00695D05">
      <w:pPr>
        <w:spacing w:line="360" w:lineRule="auto"/>
        <w:rPr>
          <w:rFonts w:asciiTheme="minorEastAsia" w:eastAsiaTheme="minorEastAsia" w:hAnsiTheme="minorEastAsia" w:cs="仿宋"/>
          <w:b/>
          <w:sz w:val="28"/>
          <w:szCs w:val="28"/>
        </w:rPr>
      </w:pPr>
    </w:p>
    <w:p w:rsidR="001A6006" w:rsidRDefault="001A6006" w:rsidP="00695D05">
      <w:pPr>
        <w:spacing w:line="360" w:lineRule="auto"/>
        <w:rPr>
          <w:rFonts w:asciiTheme="minorEastAsia" w:eastAsiaTheme="minorEastAsia" w:hAnsiTheme="minorEastAsia" w:cs="仿宋"/>
          <w:b/>
          <w:sz w:val="28"/>
          <w:szCs w:val="28"/>
        </w:rPr>
      </w:pPr>
    </w:p>
    <w:p w:rsidR="00175858" w:rsidRPr="00175858" w:rsidRDefault="00175858" w:rsidP="00695D05">
      <w:pPr>
        <w:spacing w:line="360" w:lineRule="auto"/>
        <w:rPr>
          <w:rFonts w:asciiTheme="minorEastAsia" w:eastAsiaTheme="minorEastAsia" w:hAnsiTheme="minorEastAsia"/>
          <w:color w:val="000000"/>
          <w:sz w:val="28"/>
          <w:szCs w:val="44"/>
        </w:rPr>
      </w:pPr>
      <w:r w:rsidRPr="00175858">
        <w:rPr>
          <w:rFonts w:asciiTheme="minorEastAsia" w:eastAsiaTheme="minorEastAsia" w:hAnsiTheme="minorEastAsia" w:cs="仿宋" w:hint="eastAsia"/>
          <w:b/>
          <w:sz w:val="28"/>
          <w:szCs w:val="28"/>
        </w:rPr>
        <w:lastRenderedPageBreak/>
        <w:t>附件一：</w:t>
      </w:r>
      <w:r w:rsidRPr="00175858">
        <w:rPr>
          <w:rFonts w:asciiTheme="minorEastAsia" w:eastAsiaTheme="minorEastAsia" w:hAnsiTheme="minorEastAsia" w:hint="eastAsia"/>
          <w:color w:val="000000"/>
          <w:sz w:val="28"/>
          <w:szCs w:val="44"/>
        </w:rPr>
        <w:t>施工安全和环保承诺书</w:t>
      </w:r>
    </w:p>
    <w:p w:rsidR="00175858" w:rsidRPr="00175858" w:rsidRDefault="00175858" w:rsidP="00175858">
      <w:pPr>
        <w:spacing w:line="360" w:lineRule="auto"/>
        <w:ind w:firstLineChars="250" w:firstLine="600"/>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为保障施工安全，我司承诺本次项目施工范围内的安全管理承诺责任如下：</w:t>
      </w:r>
    </w:p>
    <w:p w:rsidR="00175858" w:rsidRPr="00175858" w:rsidRDefault="00175858" w:rsidP="00175858">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一、承诺建立健全安全管理机构，加强施工安全技术管理，按国家有关规定配备与本次合同施工相符合的专业技术人员、安全管理人员和特种作业人员，人员持证作业，人证相符,不使用未经培训或培训不合格的人员上岗施工。</w:t>
      </w:r>
    </w:p>
    <w:p w:rsidR="00175858" w:rsidRPr="00175858" w:rsidRDefault="00175858" w:rsidP="00175858">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二、承诺在施工期间，严格按安全生产要求，依照《安全生产法规》内容，明确安全责任，做好安全施工组织和预防措施，服从采购方和相关部门的日常管理和检查。日常监管人员发现有重大不安全因素时，随时有权要求施工方停工整改，施工方不得继续违章操作强行施工。</w:t>
      </w:r>
    </w:p>
    <w:p w:rsidR="00175858" w:rsidRPr="00175858" w:rsidRDefault="00175858" w:rsidP="00175858">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三、承诺对本单位施工人员进行安全教育并对施工人员承担全部安全责任。有健全的安全管理制度和培训教育记录，保证施工人员应严格按安全标准组织施工，并随时接受行业安全检查人员依法实施的监督检查，采取必要的安全防护措施，消除事故隐患。合同施工期间，在施工范围内引起的一切事故的责任和因此发生的费用，均由施工方自行承担。</w:t>
      </w:r>
    </w:p>
    <w:p w:rsidR="00175858" w:rsidRPr="00175858" w:rsidRDefault="00175858" w:rsidP="00175858">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四、承诺施工期间不影响周边人员、交通安全、环境安全。对本单位施工人员造成的一切不良影响负全部责任。</w:t>
      </w:r>
    </w:p>
    <w:p w:rsidR="00175858" w:rsidRPr="00175858" w:rsidRDefault="00175858" w:rsidP="00175858">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五、承诺在本项目施工范围内及施工期间，未经采购方书面同意，不得擅自进行合同内容范围外的施工，如因此造成施工方人员发生伤亡等安全事故，应由施工方承担全部责任，采购方不承担任何责任。如果因此造成采购方或任何第三方人身伤害、财产损失的，施工方应承担赔偿责任。如采购方因此代为垫付赔偿，有权向施工方追偿，包括但不限于赔偿款、诉讼费、律师费、鉴定费、保管费、差旅费等。</w:t>
      </w:r>
    </w:p>
    <w:p w:rsidR="00175858" w:rsidRPr="00175858" w:rsidRDefault="00175858" w:rsidP="00175858">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六、承诺在合同服务范围内及施工期间，因提供合同服务和施工而产生的噪音、废水、废气、废弃物(特别是危险废弃物)或垃圾，承诺方将按国家有关环保法规自行处理，不超出国家排放标准要求或留置在服务现场及不污染现场环境，如因未按上述约定处理而导致第三</w:t>
      </w:r>
      <w:proofErr w:type="gramStart"/>
      <w:r w:rsidRPr="00175858">
        <w:rPr>
          <w:rFonts w:asciiTheme="minorEastAsia" w:eastAsiaTheme="minorEastAsia" w:hAnsiTheme="minorEastAsia" w:hint="eastAsia"/>
          <w:color w:val="000000"/>
          <w:sz w:val="24"/>
          <w:szCs w:val="24"/>
        </w:rPr>
        <w:t>方财产</w:t>
      </w:r>
      <w:proofErr w:type="gramEnd"/>
      <w:r w:rsidRPr="00175858">
        <w:rPr>
          <w:rFonts w:asciiTheme="minorEastAsia" w:eastAsiaTheme="minorEastAsia" w:hAnsiTheme="minorEastAsia" w:hint="eastAsia"/>
          <w:color w:val="000000"/>
          <w:sz w:val="24"/>
          <w:szCs w:val="24"/>
        </w:rPr>
        <w:t>损失、采购方被处罚或其他后果的，由承诺方负全部责任并负责赔偿直接和间接损失。</w:t>
      </w:r>
    </w:p>
    <w:p w:rsidR="00175858" w:rsidRPr="00175858" w:rsidRDefault="00175858" w:rsidP="00175858">
      <w:pPr>
        <w:spacing w:line="360" w:lineRule="auto"/>
        <w:jc w:val="left"/>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七、安全问题包括但不仅限于上述情况，如有未尽详细事宜，参照国家相关法律法规、合同条款和</w:t>
      </w:r>
      <w:proofErr w:type="gramStart"/>
      <w:r w:rsidRPr="00175858">
        <w:rPr>
          <w:rFonts w:asciiTheme="minorEastAsia" w:eastAsiaTheme="minorEastAsia" w:hAnsiTheme="minorEastAsia" w:hint="eastAsia"/>
          <w:color w:val="000000"/>
          <w:sz w:val="24"/>
          <w:szCs w:val="24"/>
        </w:rPr>
        <w:t>本承诺</w:t>
      </w:r>
      <w:proofErr w:type="gramEnd"/>
      <w:r w:rsidRPr="00175858">
        <w:rPr>
          <w:rFonts w:asciiTheme="minorEastAsia" w:eastAsiaTheme="minorEastAsia" w:hAnsiTheme="minorEastAsia" w:hint="eastAsia"/>
          <w:color w:val="000000"/>
          <w:sz w:val="24"/>
          <w:szCs w:val="24"/>
        </w:rPr>
        <w:t>书的条款执行。</w:t>
      </w:r>
    </w:p>
    <w:p w:rsidR="00175858" w:rsidRPr="00175858" w:rsidRDefault="00175858" w:rsidP="00175858">
      <w:pPr>
        <w:pStyle w:val="20"/>
        <w:spacing w:line="360" w:lineRule="auto"/>
        <w:ind w:firstLineChars="0" w:firstLine="0"/>
        <w:rPr>
          <w:rFonts w:asciiTheme="minorEastAsia" w:eastAsiaTheme="minorEastAsia" w:hAnsiTheme="minorEastAsia" w:cs="仿宋"/>
          <w:sz w:val="24"/>
          <w:szCs w:val="24"/>
        </w:rPr>
      </w:pPr>
      <w:r w:rsidRPr="00175858">
        <w:rPr>
          <w:rFonts w:asciiTheme="minorEastAsia" w:eastAsiaTheme="minorEastAsia" w:hAnsiTheme="minorEastAsia" w:cs="仿宋" w:hint="eastAsia"/>
          <w:sz w:val="24"/>
          <w:szCs w:val="24"/>
        </w:rPr>
        <w:t>施工方名称(加盖公章)：                  法定代表人（授权代表）：</w:t>
      </w:r>
    </w:p>
    <w:p w:rsidR="00175858" w:rsidRPr="00175858" w:rsidRDefault="00175858" w:rsidP="00175858">
      <w:pPr>
        <w:pStyle w:val="20"/>
        <w:spacing w:line="360" w:lineRule="auto"/>
        <w:ind w:firstLineChars="2350" w:firstLine="5640"/>
        <w:rPr>
          <w:rFonts w:asciiTheme="minorEastAsia" w:eastAsiaTheme="minorEastAsia" w:hAnsiTheme="minorEastAsia" w:cs="仿宋"/>
          <w:sz w:val="24"/>
          <w:szCs w:val="24"/>
        </w:rPr>
      </w:pPr>
      <w:r w:rsidRPr="00175858">
        <w:rPr>
          <w:rFonts w:asciiTheme="minorEastAsia" w:eastAsiaTheme="minorEastAsia" w:hAnsiTheme="minorEastAsia" w:cs="仿宋" w:hint="eastAsia"/>
          <w:sz w:val="24"/>
          <w:szCs w:val="24"/>
        </w:rPr>
        <w:t>日期：     年    月    日</w:t>
      </w:r>
    </w:p>
    <w:p w:rsidR="00175858" w:rsidRPr="00175858" w:rsidRDefault="00175858" w:rsidP="00175858">
      <w:pPr>
        <w:spacing w:line="360" w:lineRule="auto"/>
        <w:rPr>
          <w:rFonts w:asciiTheme="minorEastAsia" w:eastAsiaTheme="minorEastAsia" w:hAnsiTheme="minorEastAsia"/>
          <w:sz w:val="24"/>
        </w:rPr>
      </w:pPr>
      <w:r w:rsidRPr="00175858">
        <w:rPr>
          <w:rFonts w:asciiTheme="minorEastAsia" w:eastAsiaTheme="minorEastAsia" w:hAnsiTheme="minorEastAsia" w:cs="仿宋" w:hint="eastAsia"/>
          <w:b/>
          <w:sz w:val="28"/>
          <w:szCs w:val="28"/>
        </w:rPr>
        <w:lastRenderedPageBreak/>
        <w:t>附件二：</w:t>
      </w:r>
    </w:p>
    <w:tbl>
      <w:tblPr>
        <w:tblW w:w="5000" w:type="pct"/>
        <w:tblLook w:val="04A0" w:firstRow="1" w:lastRow="0" w:firstColumn="1" w:lastColumn="0" w:noHBand="0" w:noVBand="1"/>
      </w:tblPr>
      <w:tblGrid>
        <w:gridCol w:w="773"/>
        <w:gridCol w:w="1064"/>
        <w:gridCol w:w="1405"/>
        <w:gridCol w:w="1454"/>
        <w:gridCol w:w="847"/>
        <w:gridCol w:w="782"/>
        <w:gridCol w:w="750"/>
        <w:gridCol w:w="753"/>
        <w:gridCol w:w="1460"/>
      </w:tblGrid>
      <w:tr w:rsidR="00175858" w:rsidRPr="00175858" w:rsidTr="00175858">
        <w:trPr>
          <w:trHeight w:val="1560"/>
        </w:trPr>
        <w:tc>
          <w:tcPr>
            <w:tcW w:w="5000" w:type="pct"/>
            <w:gridSpan w:val="9"/>
            <w:tcBorders>
              <w:top w:val="nil"/>
              <w:left w:val="nil"/>
              <w:bottom w:val="nil"/>
              <w:right w:val="nil"/>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b/>
                <w:bCs/>
                <w:kern w:val="0"/>
                <w:sz w:val="40"/>
                <w:szCs w:val="40"/>
              </w:rPr>
            </w:pPr>
            <w:bookmarkStart w:id="8" w:name="RANGE!A1:I57"/>
            <w:r w:rsidRPr="00175858">
              <w:rPr>
                <w:rFonts w:asciiTheme="minorEastAsia" w:eastAsiaTheme="minorEastAsia" w:hAnsiTheme="minorEastAsia" w:cs="宋体" w:hint="eastAsia"/>
                <w:b/>
                <w:bCs/>
                <w:kern w:val="0"/>
                <w:sz w:val="40"/>
                <w:szCs w:val="40"/>
              </w:rPr>
              <w:t>变压器高低压变配电系统年度预防性试验</w:t>
            </w:r>
            <w:proofErr w:type="gramStart"/>
            <w:r w:rsidRPr="00175858">
              <w:rPr>
                <w:rFonts w:asciiTheme="minorEastAsia" w:eastAsiaTheme="minorEastAsia" w:hAnsiTheme="minorEastAsia" w:cs="宋体" w:hint="eastAsia"/>
                <w:b/>
                <w:bCs/>
                <w:kern w:val="0"/>
                <w:sz w:val="40"/>
                <w:szCs w:val="40"/>
              </w:rPr>
              <w:t>及维保工程量清单</w:t>
            </w:r>
            <w:bookmarkEnd w:id="8"/>
            <w:proofErr w:type="gramEnd"/>
          </w:p>
        </w:tc>
      </w:tr>
      <w:tr w:rsidR="00175858" w:rsidRPr="00175858" w:rsidTr="00175858">
        <w:trPr>
          <w:trHeight w:val="570"/>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序号</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设备名称</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设备型号</w:t>
            </w:r>
          </w:p>
        </w:tc>
        <w:tc>
          <w:tcPr>
            <w:tcW w:w="798" w:type="pct"/>
            <w:tcBorders>
              <w:top w:val="single" w:sz="4" w:space="0" w:color="auto"/>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保养/巡检项目</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 xml:space="preserve">单位 </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数量</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b/>
                <w:bCs/>
                <w:kern w:val="0"/>
                <w:sz w:val="24"/>
              </w:rPr>
            </w:pPr>
            <w:r w:rsidRPr="00175858">
              <w:rPr>
                <w:rFonts w:asciiTheme="minorEastAsia" w:eastAsiaTheme="minorEastAsia" w:hAnsiTheme="minorEastAsia" w:cs="宋体" w:hint="eastAsia"/>
                <w:b/>
                <w:bCs/>
                <w:kern w:val="0"/>
                <w:sz w:val="24"/>
              </w:rPr>
              <w:t>单价</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b/>
                <w:bCs/>
                <w:kern w:val="0"/>
                <w:sz w:val="24"/>
              </w:rPr>
            </w:pPr>
            <w:r w:rsidRPr="00175858">
              <w:rPr>
                <w:rFonts w:asciiTheme="minorEastAsia" w:eastAsiaTheme="minorEastAsia" w:hAnsiTheme="minorEastAsia" w:cs="宋体" w:hint="eastAsia"/>
                <w:b/>
                <w:bCs/>
                <w:kern w:val="0"/>
                <w:sz w:val="24"/>
              </w:rPr>
              <w:t>合价</w:t>
            </w:r>
          </w:p>
        </w:tc>
        <w:tc>
          <w:tcPr>
            <w:tcW w:w="799" w:type="pct"/>
            <w:tcBorders>
              <w:top w:val="single" w:sz="4" w:space="0" w:color="auto"/>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b/>
                <w:bCs/>
                <w:kern w:val="0"/>
                <w:sz w:val="22"/>
                <w:szCs w:val="22"/>
              </w:rPr>
            </w:pPr>
            <w:r w:rsidRPr="00175858">
              <w:rPr>
                <w:rFonts w:asciiTheme="minorEastAsia" w:eastAsiaTheme="minorEastAsia" w:hAnsiTheme="minorEastAsia" w:cs="宋体" w:hint="eastAsia"/>
                <w:b/>
                <w:bCs/>
                <w:kern w:val="0"/>
                <w:sz w:val="22"/>
                <w:szCs w:val="22"/>
              </w:rPr>
              <w:t>备注</w:t>
            </w:r>
          </w:p>
        </w:tc>
      </w:tr>
      <w:tr w:rsidR="00175858" w:rsidRPr="00175858" w:rsidTr="00175858">
        <w:trPr>
          <w:trHeight w:val="45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5858" w:rsidRPr="00175858" w:rsidRDefault="00175858" w:rsidP="00175858">
            <w:pPr>
              <w:widowControl/>
              <w:jc w:val="left"/>
              <w:rPr>
                <w:rFonts w:asciiTheme="minorEastAsia" w:eastAsiaTheme="minorEastAsia" w:hAnsiTheme="minorEastAsia" w:cs="宋体"/>
                <w:b/>
                <w:bCs/>
                <w:kern w:val="0"/>
                <w:sz w:val="28"/>
                <w:szCs w:val="28"/>
              </w:rPr>
            </w:pPr>
            <w:r w:rsidRPr="00175858">
              <w:rPr>
                <w:rFonts w:asciiTheme="minorEastAsia" w:eastAsiaTheme="minorEastAsia" w:hAnsiTheme="minorEastAsia" w:cs="宋体" w:hint="eastAsia"/>
                <w:b/>
                <w:bCs/>
                <w:kern w:val="0"/>
                <w:sz w:val="28"/>
                <w:szCs w:val="28"/>
              </w:rPr>
              <w:t>一、预防性试验内容</w:t>
            </w:r>
          </w:p>
        </w:tc>
      </w:tr>
      <w:tr w:rsidR="00175858" w:rsidRPr="00175858" w:rsidTr="00175858">
        <w:trPr>
          <w:trHeight w:val="439"/>
        </w:trPr>
        <w:tc>
          <w:tcPr>
            <w:tcW w:w="407"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变压器</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SCB10-1600kVA   SCB10-1250kVA SCB10-500kVA　</w:t>
            </w: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1.直流电阻测试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SCB10-1600kVA*1   SCB10-1250kVA*13 SCB10-500kVA*1</w:t>
            </w:r>
          </w:p>
        </w:tc>
      </w:tr>
      <w:tr w:rsidR="00175858" w:rsidRPr="00175858" w:rsidTr="00175858">
        <w:trPr>
          <w:trHeight w:val="439"/>
        </w:trPr>
        <w:tc>
          <w:tcPr>
            <w:tcW w:w="407"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2.变比测试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439"/>
        </w:trPr>
        <w:tc>
          <w:tcPr>
            <w:tcW w:w="407"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3.绝缘电阻测试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439"/>
        </w:trPr>
        <w:tc>
          <w:tcPr>
            <w:tcW w:w="407"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4.交流耐压测试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979"/>
        </w:trPr>
        <w:tc>
          <w:tcPr>
            <w:tcW w:w="407"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5.器身清灰和各螺丝紧固，等附加设备保养</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480"/>
        </w:trPr>
        <w:tc>
          <w:tcPr>
            <w:tcW w:w="407"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高压避雷器</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HYSW-17kV/45kV</w:t>
            </w: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1.绝缘电阻测试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val="restart"/>
            <w:tcBorders>
              <w:top w:val="nil"/>
              <w:left w:val="single" w:sz="4" w:space="0" w:color="auto"/>
              <w:bottom w:val="nil"/>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175858" w:rsidRPr="00175858" w:rsidTr="00175858">
        <w:trPr>
          <w:trHeight w:val="480"/>
        </w:trPr>
        <w:tc>
          <w:tcPr>
            <w:tcW w:w="407"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2.过电压试验</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nil"/>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480"/>
        </w:trPr>
        <w:tc>
          <w:tcPr>
            <w:tcW w:w="407"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低压避雷器</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HY1.5W-0.28/1.3 </w:t>
            </w: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1.绝缘电阻测试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175858" w:rsidRPr="00175858" w:rsidTr="00175858">
        <w:trPr>
          <w:trHeight w:val="480"/>
        </w:trPr>
        <w:tc>
          <w:tcPr>
            <w:tcW w:w="407"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2.过电压试验</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single" w:sz="4" w:space="0" w:color="auto"/>
              <w:left w:val="single" w:sz="4" w:space="0" w:color="auto"/>
              <w:bottom w:val="nil"/>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480"/>
        </w:trPr>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w:t>
            </w:r>
          </w:p>
        </w:tc>
        <w:tc>
          <w:tcPr>
            <w:tcW w:w="574"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高压开关柜</w:t>
            </w:r>
          </w:p>
        </w:tc>
        <w:tc>
          <w:tcPr>
            <w:tcW w:w="770"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KYN28-12</w:t>
            </w: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 绝缘电阻测试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175858" w:rsidRPr="00175858" w:rsidTr="00175858">
        <w:trPr>
          <w:trHeight w:val="480"/>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 交流耐压试验</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single" w:sz="4" w:space="0" w:color="auto"/>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720"/>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3.高压开关特性及回路电阻测试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single" w:sz="4" w:space="0" w:color="auto"/>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720"/>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4.柜体清灰及各螺丝紧固</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single" w:sz="4" w:space="0" w:color="auto"/>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439"/>
        </w:trPr>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5</w:t>
            </w:r>
          </w:p>
        </w:tc>
        <w:tc>
          <w:tcPr>
            <w:tcW w:w="574"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低压开关柜</w:t>
            </w:r>
          </w:p>
        </w:tc>
        <w:tc>
          <w:tcPr>
            <w:tcW w:w="770"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GCK</w:t>
            </w: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 绝缘电阻测试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175858" w:rsidRPr="00175858" w:rsidTr="00175858">
        <w:trPr>
          <w:trHeight w:val="439"/>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 交流耐压试验</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642"/>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3.低压开关特性及回路电阻测试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642"/>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4.柜体清灰及各螺丝紧固</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642"/>
        </w:trPr>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6</w:t>
            </w:r>
          </w:p>
        </w:tc>
        <w:tc>
          <w:tcPr>
            <w:tcW w:w="574"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接地电阻测试</w:t>
            </w:r>
          </w:p>
        </w:tc>
        <w:tc>
          <w:tcPr>
            <w:tcW w:w="770"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8" w:type="pct"/>
            <w:tcBorders>
              <w:top w:val="nil"/>
              <w:left w:val="nil"/>
              <w:bottom w:val="nil"/>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w:t>
            </w:r>
            <w:proofErr w:type="gramStart"/>
            <w:r w:rsidRPr="00175858">
              <w:rPr>
                <w:rFonts w:asciiTheme="minorEastAsia" w:eastAsiaTheme="minorEastAsia" w:hAnsiTheme="minorEastAsia" w:cs="宋体" w:hint="eastAsia"/>
                <w:kern w:val="0"/>
                <w:sz w:val="22"/>
                <w:szCs w:val="22"/>
              </w:rPr>
              <w:t>高压房</w:t>
            </w:r>
            <w:proofErr w:type="gramEnd"/>
            <w:r w:rsidRPr="00175858">
              <w:rPr>
                <w:rFonts w:asciiTheme="minorEastAsia" w:eastAsiaTheme="minorEastAsia" w:hAnsiTheme="minorEastAsia" w:cs="宋体" w:hint="eastAsia"/>
                <w:kern w:val="0"/>
                <w:sz w:val="22"/>
                <w:szCs w:val="22"/>
              </w:rPr>
              <w:t>接地电阻测试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tcBorders>
              <w:top w:val="nil"/>
              <w:left w:val="nil"/>
              <w:bottom w:val="nil"/>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175858" w:rsidRPr="00175858" w:rsidTr="00175858">
        <w:trPr>
          <w:trHeight w:val="642"/>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single" w:sz="4" w:space="0" w:color="auto"/>
              <w:left w:val="nil"/>
              <w:bottom w:val="nil"/>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2.变压器接地电阻测试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tcBorders>
              <w:top w:val="single" w:sz="4" w:space="0" w:color="auto"/>
              <w:left w:val="nil"/>
              <w:bottom w:val="nil"/>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175858" w:rsidRPr="00175858" w:rsidTr="00175858">
        <w:trPr>
          <w:trHeight w:val="642"/>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single" w:sz="4" w:space="0" w:color="auto"/>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w:t>
            </w:r>
            <w:proofErr w:type="gramStart"/>
            <w:r w:rsidRPr="00175858">
              <w:rPr>
                <w:rFonts w:asciiTheme="minorEastAsia" w:eastAsiaTheme="minorEastAsia" w:hAnsiTheme="minorEastAsia" w:cs="宋体" w:hint="eastAsia"/>
                <w:kern w:val="0"/>
                <w:sz w:val="22"/>
                <w:szCs w:val="22"/>
              </w:rPr>
              <w:t>低压房</w:t>
            </w:r>
            <w:proofErr w:type="gramEnd"/>
            <w:r w:rsidRPr="00175858">
              <w:rPr>
                <w:rFonts w:asciiTheme="minorEastAsia" w:eastAsiaTheme="minorEastAsia" w:hAnsiTheme="minorEastAsia" w:cs="宋体" w:hint="eastAsia"/>
                <w:kern w:val="0"/>
                <w:sz w:val="22"/>
                <w:szCs w:val="22"/>
              </w:rPr>
              <w:t>接地电阻测试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tcBorders>
              <w:top w:val="single" w:sz="4" w:space="0" w:color="auto"/>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175858" w:rsidRPr="00175858" w:rsidTr="00175858">
        <w:trPr>
          <w:trHeight w:val="480"/>
        </w:trPr>
        <w:tc>
          <w:tcPr>
            <w:tcW w:w="407"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7</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低压母线排</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1.交流耐压试验</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175858" w:rsidRPr="00175858" w:rsidTr="00175858">
        <w:trPr>
          <w:trHeight w:val="480"/>
        </w:trPr>
        <w:tc>
          <w:tcPr>
            <w:tcW w:w="407"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2.绝缘电阻测试</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6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5858" w:rsidRPr="00175858" w:rsidRDefault="00175858" w:rsidP="00175858">
            <w:pPr>
              <w:widowControl/>
              <w:jc w:val="left"/>
              <w:rPr>
                <w:rFonts w:asciiTheme="minorEastAsia" w:eastAsiaTheme="minorEastAsia" w:hAnsiTheme="minorEastAsia" w:cs="宋体"/>
                <w:b/>
                <w:bCs/>
                <w:kern w:val="0"/>
                <w:sz w:val="28"/>
                <w:szCs w:val="28"/>
              </w:rPr>
            </w:pPr>
            <w:r w:rsidRPr="00175858">
              <w:rPr>
                <w:rFonts w:asciiTheme="minorEastAsia" w:eastAsiaTheme="minorEastAsia" w:hAnsiTheme="minorEastAsia" w:cs="宋体" w:hint="eastAsia"/>
                <w:b/>
                <w:bCs/>
                <w:kern w:val="0"/>
                <w:sz w:val="28"/>
                <w:szCs w:val="28"/>
              </w:rPr>
              <w:t>二、运行/维护检查内容</w:t>
            </w:r>
          </w:p>
        </w:tc>
      </w:tr>
      <w:tr w:rsidR="00175858" w:rsidRPr="00175858" w:rsidTr="00175858">
        <w:trPr>
          <w:trHeight w:val="780"/>
        </w:trPr>
        <w:tc>
          <w:tcPr>
            <w:tcW w:w="407"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变压器</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SCB10-1600kVA   SCB10-1250kVA SCB10-500kVA　</w:t>
            </w: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1.线圈运行温度、接头位置温度</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SCB10-1600kVA*1   SCB10-1250kVA*13 SCB10-500kVA*1</w:t>
            </w:r>
          </w:p>
        </w:tc>
      </w:tr>
      <w:tr w:rsidR="00175858" w:rsidRPr="00175858" w:rsidTr="00175858">
        <w:trPr>
          <w:trHeight w:val="1200"/>
        </w:trPr>
        <w:tc>
          <w:tcPr>
            <w:tcW w:w="407"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2.变压器房的环境温度、排风机的运行状况、五防情况</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702"/>
        </w:trPr>
        <w:tc>
          <w:tcPr>
            <w:tcW w:w="407"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3.横流风机、温控器状况</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702"/>
        </w:trPr>
        <w:tc>
          <w:tcPr>
            <w:tcW w:w="407"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4.变压器外观、运行声音</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702"/>
        </w:trPr>
        <w:tc>
          <w:tcPr>
            <w:tcW w:w="407"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auto"/>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5.变压器温升情况</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15</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720"/>
        </w:trPr>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w:t>
            </w:r>
          </w:p>
        </w:tc>
        <w:tc>
          <w:tcPr>
            <w:tcW w:w="574"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高压开关柜</w:t>
            </w:r>
          </w:p>
        </w:tc>
        <w:tc>
          <w:tcPr>
            <w:tcW w:w="770"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 运行电流/电压/运行声音</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175858" w:rsidRPr="00175858" w:rsidTr="00175858">
        <w:trPr>
          <w:trHeight w:val="660"/>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 断路器显示状况</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1620"/>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3.仪表、指示灯、除湿装置、接地刀、转换开关、继电保护等功能装置的状态</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780"/>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4.外观检查（螺丝紧固等）</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1062"/>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5.运行声音，运行温升；运行电流，五防情况</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720"/>
        </w:trPr>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w:t>
            </w:r>
          </w:p>
        </w:tc>
        <w:tc>
          <w:tcPr>
            <w:tcW w:w="574"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低压开关柜</w:t>
            </w:r>
          </w:p>
        </w:tc>
        <w:tc>
          <w:tcPr>
            <w:tcW w:w="770" w:type="pct"/>
            <w:vMerge w:val="restart"/>
            <w:tcBorders>
              <w:top w:val="nil"/>
              <w:left w:val="single" w:sz="4" w:space="0" w:color="auto"/>
              <w:bottom w:val="single" w:sz="4" w:space="0" w:color="000000"/>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 运行电流/电压/运行声音</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r>
      <w:tr w:rsidR="00175858" w:rsidRPr="00175858" w:rsidTr="00175858">
        <w:trPr>
          <w:trHeight w:val="1542"/>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 运行电流/电压（钳表、万用表测量）；运行声音；</w:t>
            </w:r>
            <w:proofErr w:type="gramStart"/>
            <w:r w:rsidRPr="00175858">
              <w:rPr>
                <w:rFonts w:asciiTheme="minorEastAsia" w:eastAsiaTheme="minorEastAsia" w:hAnsiTheme="minorEastAsia" w:cs="宋体" w:hint="eastAsia"/>
                <w:kern w:val="0"/>
                <w:sz w:val="22"/>
                <w:szCs w:val="22"/>
              </w:rPr>
              <w:t>铜巴接头</w:t>
            </w:r>
            <w:proofErr w:type="gramEnd"/>
            <w:r w:rsidRPr="00175858">
              <w:rPr>
                <w:rFonts w:asciiTheme="minorEastAsia" w:eastAsiaTheme="minorEastAsia" w:hAnsiTheme="minorEastAsia" w:cs="宋体" w:hint="eastAsia"/>
                <w:kern w:val="0"/>
                <w:sz w:val="22"/>
                <w:szCs w:val="22"/>
              </w:rPr>
              <w:t>、螺栓的温升</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702"/>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3.电容器电容值测量</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29</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859"/>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3.电缆接头、开关上下连接处的温升</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660"/>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4.外观检查（螺丝紧固等）</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919"/>
        </w:trPr>
        <w:tc>
          <w:tcPr>
            <w:tcW w:w="407"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574"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70"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c>
          <w:tcPr>
            <w:tcW w:w="798"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5.运行声音，运行温升；运行电流，五防情况</w:t>
            </w:r>
          </w:p>
        </w:tc>
        <w:tc>
          <w:tcPr>
            <w:tcW w:w="450"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项</w:t>
            </w:r>
          </w:p>
        </w:tc>
        <w:tc>
          <w:tcPr>
            <w:tcW w:w="413" w:type="pct"/>
            <w:tcBorders>
              <w:top w:val="nil"/>
              <w:left w:val="nil"/>
              <w:bottom w:val="single" w:sz="4" w:space="0" w:color="auto"/>
              <w:right w:val="single" w:sz="4" w:space="0" w:color="auto"/>
            </w:tcBorders>
            <w:shd w:val="clear" w:color="auto" w:fill="auto"/>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121</w:t>
            </w:r>
          </w:p>
        </w:tc>
        <w:tc>
          <w:tcPr>
            <w:tcW w:w="394"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175858" w:rsidRPr="00175858" w:rsidRDefault="00175858" w:rsidP="00175858">
            <w:pPr>
              <w:widowControl/>
              <w:jc w:val="center"/>
              <w:rPr>
                <w:rFonts w:asciiTheme="minorEastAsia" w:eastAsiaTheme="minorEastAsia" w:hAnsiTheme="minorEastAsia" w:cs="宋体"/>
                <w:kern w:val="0"/>
                <w:sz w:val="22"/>
                <w:szCs w:val="22"/>
              </w:rPr>
            </w:pPr>
            <w:r w:rsidRPr="00175858">
              <w:rPr>
                <w:rFonts w:asciiTheme="minorEastAsia" w:eastAsiaTheme="minorEastAsia" w:hAnsiTheme="minorEastAsia" w:cs="宋体" w:hint="eastAsia"/>
                <w:kern w:val="0"/>
                <w:sz w:val="22"/>
                <w:szCs w:val="22"/>
              </w:rPr>
              <w:t xml:space="preserve">　</w:t>
            </w:r>
          </w:p>
        </w:tc>
        <w:tc>
          <w:tcPr>
            <w:tcW w:w="799" w:type="pct"/>
            <w:vMerge/>
            <w:tcBorders>
              <w:top w:val="nil"/>
              <w:left w:val="single" w:sz="4" w:space="0" w:color="auto"/>
              <w:bottom w:val="single" w:sz="4" w:space="0" w:color="000000"/>
              <w:right w:val="single" w:sz="4" w:space="0" w:color="auto"/>
            </w:tcBorders>
            <w:vAlign w:val="center"/>
            <w:hideMark/>
          </w:tcPr>
          <w:p w:rsidR="00175858" w:rsidRPr="00175858" w:rsidRDefault="00175858" w:rsidP="00175858">
            <w:pPr>
              <w:widowControl/>
              <w:jc w:val="left"/>
              <w:rPr>
                <w:rFonts w:asciiTheme="minorEastAsia" w:eastAsiaTheme="minorEastAsia" w:hAnsiTheme="minorEastAsia" w:cs="宋体"/>
                <w:kern w:val="0"/>
                <w:sz w:val="22"/>
                <w:szCs w:val="22"/>
              </w:rPr>
            </w:pPr>
          </w:p>
        </w:tc>
      </w:tr>
      <w:tr w:rsidR="00175858" w:rsidRPr="00175858" w:rsidTr="00175858">
        <w:trPr>
          <w:trHeight w:val="675"/>
        </w:trPr>
        <w:tc>
          <w:tcPr>
            <w:tcW w:w="5000" w:type="pct"/>
            <w:gridSpan w:val="9"/>
            <w:tcBorders>
              <w:top w:val="single" w:sz="4" w:space="0" w:color="auto"/>
              <w:left w:val="nil"/>
              <w:bottom w:val="nil"/>
              <w:right w:val="nil"/>
            </w:tcBorders>
            <w:shd w:val="clear" w:color="000000" w:fill="FFFFFF"/>
            <w:vAlign w:val="center"/>
            <w:hideMark/>
          </w:tcPr>
          <w:p w:rsidR="00175858" w:rsidRPr="00175858" w:rsidRDefault="00175858" w:rsidP="00175858">
            <w:pPr>
              <w:widowControl/>
              <w:jc w:val="left"/>
              <w:rPr>
                <w:rFonts w:asciiTheme="minorEastAsia" w:eastAsiaTheme="minorEastAsia" w:hAnsiTheme="minorEastAsia" w:cs="宋体"/>
                <w:kern w:val="0"/>
                <w:sz w:val="28"/>
                <w:szCs w:val="28"/>
              </w:rPr>
            </w:pPr>
            <w:r w:rsidRPr="00175858">
              <w:rPr>
                <w:rFonts w:asciiTheme="minorEastAsia" w:eastAsiaTheme="minorEastAsia" w:hAnsiTheme="minorEastAsia" w:cs="宋体" w:hint="eastAsia"/>
                <w:kern w:val="0"/>
                <w:sz w:val="28"/>
                <w:szCs w:val="28"/>
              </w:rPr>
              <w:t>说明：</w:t>
            </w:r>
          </w:p>
        </w:tc>
      </w:tr>
      <w:tr w:rsidR="00175858" w:rsidRPr="00175858" w:rsidTr="00175858">
        <w:trPr>
          <w:trHeight w:val="420"/>
        </w:trPr>
        <w:tc>
          <w:tcPr>
            <w:tcW w:w="5000" w:type="pct"/>
            <w:gridSpan w:val="9"/>
            <w:tcBorders>
              <w:top w:val="nil"/>
              <w:left w:val="nil"/>
              <w:bottom w:val="nil"/>
              <w:right w:val="nil"/>
            </w:tcBorders>
            <w:shd w:val="clear" w:color="auto" w:fill="auto"/>
            <w:noWrap/>
            <w:vAlign w:val="center"/>
            <w:hideMark/>
          </w:tcPr>
          <w:p w:rsidR="00175858" w:rsidRPr="00175858" w:rsidRDefault="00175858" w:rsidP="00175858">
            <w:pPr>
              <w:widowControl/>
              <w:jc w:val="left"/>
              <w:rPr>
                <w:rFonts w:asciiTheme="minorEastAsia" w:eastAsiaTheme="minorEastAsia" w:hAnsiTheme="minorEastAsia" w:cs="宋体"/>
                <w:kern w:val="0"/>
                <w:sz w:val="24"/>
              </w:rPr>
            </w:pPr>
            <w:r w:rsidRPr="00175858">
              <w:rPr>
                <w:rFonts w:asciiTheme="minorEastAsia" w:eastAsiaTheme="minorEastAsia" w:hAnsiTheme="minorEastAsia" w:cs="宋体" w:hint="eastAsia"/>
                <w:kern w:val="0"/>
                <w:sz w:val="24"/>
              </w:rPr>
              <w:t xml:space="preserve">  1、试验内容包含变压器本体、高低压配电柜，配电开关，电容器；不含高压进线，高压进线柜及高低压计量柜。</w:t>
            </w:r>
          </w:p>
        </w:tc>
      </w:tr>
      <w:tr w:rsidR="00175858" w:rsidRPr="00175858" w:rsidTr="00175858">
        <w:trPr>
          <w:trHeight w:val="420"/>
        </w:trPr>
        <w:tc>
          <w:tcPr>
            <w:tcW w:w="5000" w:type="pct"/>
            <w:gridSpan w:val="9"/>
            <w:tcBorders>
              <w:top w:val="nil"/>
              <w:left w:val="nil"/>
              <w:bottom w:val="nil"/>
              <w:right w:val="nil"/>
            </w:tcBorders>
            <w:shd w:val="clear" w:color="auto" w:fill="auto"/>
            <w:noWrap/>
            <w:vAlign w:val="center"/>
            <w:hideMark/>
          </w:tcPr>
          <w:p w:rsidR="00175858" w:rsidRPr="00175858" w:rsidRDefault="00175858" w:rsidP="00175858">
            <w:pPr>
              <w:widowControl/>
              <w:jc w:val="left"/>
              <w:rPr>
                <w:rFonts w:asciiTheme="minorEastAsia" w:eastAsiaTheme="minorEastAsia" w:hAnsiTheme="minorEastAsia" w:cs="宋体"/>
                <w:kern w:val="0"/>
                <w:sz w:val="24"/>
              </w:rPr>
            </w:pPr>
          </w:p>
        </w:tc>
      </w:tr>
      <w:tr w:rsidR="00175858" w:rsidRPr="00175858" w:rsidTr="00175858">
        <w:trPr>
          <w:trHeight w:val="420"/>
        </w:trPr>
        <w:tc>
          <w:tcPr>
            <w:tcW w:w="5000" w:type="pct"/>
            <w:gridSpan w:val="9"/>
            <w:tcBorders>
              <w:top w:val="nil"/>
              <w:left w:val="nil"/>
              <w:bottom w:val="nil"/>
              <w:right w:val="nil"/>
            </w:tcBorders>
            <w:shd w:val="clear" w:color="auto" w:fill="auto"/>
            <w:noWrap/>
            <w:vAlign w:val="center"/>
            <w:hideMark/>
          </w:tcPr>
          <w:p w:rsidR="00175858" w:rsidRPr="00175858" w:rsidRDefault="00175858" w:rsidP="00175858">
            <w:pPr>
              <w:widowControl/>
              <w:jc w:val="left"/>
              <w:rPr>
                <w:rFonts w:asciiTheme="minorEastAsia" w:eastAsiaTheme="minorEastAsia" w:hAnsiTheme="minorEastAsia" w:cs="宋体"/>
                <w:kern w:val="0"/>
                <w:sz w:val="24"/>
              </w:rPr>
            </w:pPr>
          </w:p>
        </w:tc>
      </w:tr>
      <w:tr w:rsidR="00175858" w:rsidRPr="00175858" w:rsidTr="00175858">
        <w:trPr>
          <w:trHeight w:val="420"/>
        </w:trPr>
        <w:tc>
          <w:tcPr>
            <w:tcW w:w="5000" w:type="pct"/>
            <w:gridSpan w:val="9"/>
            <w:tcBorders>
              <w:top w:val="nil"/>
              <w:left w:val="nil"/>
              <w:bottom w:val="nil"/>
              <w:right w:val="nil"/>
            </w:tcBorders>
            <w:shd w:val="clear" w:color="auto" w:fill="auto"/>
            <w:noWrap/>
            <w:vAlign w:val="center"/>
            <w:hideMark/>
          </w:tcPr>
          <w:p w:rsidR="00175858" w:rsidRPr="00175858" w:rsidRDefault="00175858" w:rsidP="00175858">
            <w:pPr>
              <w:widowControl/>
              <w:jc w:val="left"/>
              <w:rPr>
                <w:rFonts w:asciiTheme="minorEastAsia" w:eastAsiaTheme="minorEastAsia" w:hAnsiTheme="minorEastAsia" w:cs="宋体"/>
                <w:kern w:val="0"/>
                <w:sz w:val="24"/>
              </w:rPr>
            </w:pPr>
            <w:r w:rsidRPr="00175858">
              <w:rPr>
                <w:rFonts w:asciiTheme="minorEastAsia" w:eastAsiaTheme="minorEastAsia" w:hAnsiTheme="minorEastAsia" w:cs="宋体" w:hint="eastAsia"/>
                <w:kern w:val="0"/>
                <w:sz w:val="24"/>
              </w:rPr>
              <w:t xml:space="preserve"> </w:t>
            </w:r>
          </w:p>
          <w:p w:rsidR="00175858" w:rsidRPr="00175858" w:rsidRDefault="00175858" w:rsidP="00175858">
            <w:pPr>
              <w:widowControl/>
              <w:jc w:val="left"/>
              <w:rPr>
                <w:rFonts w:asciiTheme="minorEastAsia" w:eastAsiaTheme="minorEastAsia" w:hAnsiTheme="minorEastAsia" w:cs="宋体"/>
                <w:kern w:val="0"/>
                <w:sz w:val="24"/>
              </w:rPr>
            </w:pPr>
          </w:p>
          <w:p w:rsidR="00175858" w:rsidRPr="00175858" w:rsidRDefault="00175858" w:rsidP="00175858">
            <w:pPr>
              <w:widowControl/>
              <w:jc w:val="left"/>
              <w:rPr>
                <w:rFonts w:asciiTheme="minorEastAsia" w:eastAsiaTheme="minorEastAsia" w:hAnsiTheme="minorEastAsia" w:cs="宋体"/>
                <w:kern w:val="0"/>
                <w:sz w:val="24"/>
              </w:rPr>
            </w:pPr>
          </w:p>
          <w:p w:rsidR="00175858" w:rsidRPr="00175858" w:rsidRDefault="00175858" w:rsidP="00175858">
            <w:pPr>
              <w:widowControl/>
              <w:jc w:val="left"/>
              <w:rPr>
                <w:rFonts w:asciiTheme="minorEastAsia" w:eastAsiaTheme="minorEastAsia" w:hAnsiTheme="minorEastAsia" w:cs="宋体"/>
                <w:kern w:val="0"/>
                <w:sz w:val="24"/>
              </w:rPr>
            </w:pPr>
          </w:p>
          <w:p w:rsidR="00175858" w:rsidRPr="00175858" w:rsidRDefault="00175858" w:rsidP="00175858">
            <w:pPr>
              <w:widowControl/>
              <w:jc w:val="left"/>
              <w:rPr>
                <w:rFonts w:asciiTheme="minorEastAsia" w:eastAsiaTheme="minorEastAsia" w:hAnsiTheme="minorEastAsia" w:cs="宋体"/>
                <w:kern w:val="0"/>
                <w:sz w:val="24"/>
              </w:rPr>
            </w:pPr>
          </w:p>
          <w:p w:rsidR="00175858" w:rsidRPr="00175858" w:rsidRDefault="00175858" w:rsidP="00175858">
            <w:pPr>
              <w:widowControl/>
              <w:jc w:val="left"/>
              <w:rPr>
                <w:rFonts w:asciiTheme="minorEastAsia" w:eastAsiaTheme="minorEastAsia" w:hAnsiTheme="minorEastAsia" w:cs="宋体"/>
                <w:kern w:val="0"/>
                <w:sz w:val="24"/>
              </w:rPr>
            </w:pPr>
          </w:p>
          <w:p w:rsidR="00175858" w:rsidRPr="00175858" w:rsidRDefault="00175858" w:rsidP="00175858">
            <w:pPr>
              <w:widowControl/>
              <w:jc w:val="left"/>
              <w:rPr>
                <w:rFonts w:asciiTheme="minorEastAsia" w:eastAsiaTheme="minorEastAsia" w:hAnsiTheme="minorEastAsia" w:cs="宋体"/>
                <w:kern w:val="0"/>
                <w:sz w:val="24"/>
              </w:rPr>
            </w:pPr>
          </w:p>
          <w:p w:rsidR="00175858" w:rsidRDefault="00175858" w:rsidP="00175858">
            <w:pPr>
              <w:widowControl/>
              <w:jc w:val="left"/>
              <w:rPr>
                <w:rFonts w:asciiTheme="minorEastAsia" w:eastAsiaTheme="minorEastAsia" w:hAnsiTheme="minorEastAsia" w:cs="宋体"/>
                <w:kern w:val="0"/>
                <w:sz w:val="24"/>
              </w:rPr>
            </w:pPr>
          </w:p>
          <w:p w:rsidR="00695D05" w:rsidRPr="00175858" w:rsidRDefault="00695D05" w:rsidP="00175858">
            <w:pPr>
              <w:widowControl/>
              <w:jc w:val="left"/>
              <w:rPr>
                <w:rFonts w:asciiTheme="minorEastAsia" w:eastAsiaTheme="minorEastAsia" w:hAnsiTheme="minorEastAsia" w:cs="宋体"/>
                <w:kern w:val="0"/>
                <w:sz w:val="24"/>
              </w:rPr>
            </w:pPr>
          </w:p>
          <w:p w:rsidR="00175858" w:rsidRPr="00175858" w:rsidRDefault="00175858" w:rsidP="00175858">
            <w:pPr>
              <w:widowControl/>
              <w:jc w:val="left"/>
              <w:rPr>
                <w:rFonts w:asciiTheme="minorEastAsia" w:eastAsiaTheme="minorEastAsia" w:hAnsiTheme="minorEastAsia" w:cs="宋体"/>
                <w:kern w:val="0"/>
                <w:sz w:val="24"/>
              </w:rPr>
            </w:pPr>
          </w:p>
          <w:p w:rsidR="00175858" w:rsidRPr="00175858" w:rsidRDefault="00175858" w:rsidP="00175858">
            <w:pPr>
              <w:widowControl/>
              <w:jc w:val="left"/>
              <w:rPr>
                <w:rFonts w:asciiTheme="minorEastAsia" w:eastAsiaTheme="minorEastAsia" w:hAnsiTheme="minorEastAsia" w:cs="宋体"/>
                <w:kern w:val="0"/>
                <w:sz w:val="24"/>
              </w:rPr>
            </w:pPr>
          </w:p>
        </w:tc>
      </w:tr>
    </w:tbl>
    <w:p w:rsidR="00175858" w:rsidRPr="00175858" w:rsidRDefault="00175858" w:rsidP="00175858">
      <w:pPr>
        <w:spacing w:line="360" w:lineRule="auto"/>
        <w:rPr>
          <w:rFonts w:asciiTheme="minorEastAsia" w:eastAsiaTheme="minorEastAsia" w:hAnsiTheme="minorEastAsia"/>
          <w:color w:val="000000"/>
          <w:sz w:val="28"/>
          <w:szCs w:val="28"/>
        </w:rPr>
      </w:pPr>
    </w:p>
    <w:p w:rsidR="00175858" w:rsidRPr="00175858" w:rsidRDefault="00175858" w:rsidP="00175858">
      <w:pPr>
        <w:pStyle w:val="20"/>
        <w:spacing w:line="240" w:lineRule="auto"/>
        <w:ind w:firstLineChars="0" w:firstLine="0"/>
        <w:rPr>
          <w:rFonts w:asciiTheme="minorEastAsia" w:eastAsiaTheme="minorEastAsia" w:hAnsiTheme="minorEastAsia" w:cs="仿宋"/>
          <w:b/>
          <w:sz w:val="28"/>
          <w:szCs w:val="28"/>
        </w:rPr>
      </w:pPr>
      <w:r w:rsidRPr="00175858">
        <w:rPr>
          <w:rFonts w:asciiTheme="minorEastAsia" w:eastAsiaTheme="minorEastAsia" w:hAnsiTheme="minorEastAsia" w:cs="仿宋" w:hint="eastAsia"/>
          <w:b/>
          <w:sz w:val="28"/>
          <w:szCs w:val="28"/>
        </w:rPr>
        <w:lastRenderedPageBreak/>
        <w:t>附件三：</w:t>
      </w:r>
    </w:p>
    <w:p w:rsidR="00175858" w:rsidRPr="00175858" w:rsidRDefault="00175858" w:rsidP="00175858">
      <w:pPr>
        <w:jc w:val="center"/>
        <w:rPr>
          <w:rFonts w:asciiTheme="minorEastAsia" w:eastAsiaTheme="minorEastAsia" w:hAnsiTheme="minorEastAsia" w:cs="宋体"/>
          <w:sz w:val="44"/>
          <w:szCs w:val="44"/>
        </w:rPr>
      </w:pPr>
      <w:r w:rsidRPr="00175858">
        <w:rPr>
          <w:rFonts w:asciiTheme="minorEastAsia" w:eastAsiaTheme="minorEastAsia" w:hAnsiTheme="minorEastAsia" w:cs="宋体" w:hint="eastAsia"/>
          <w:sz w:val="44"/>
          <w:szCs w:val="44"/>
        </w:rPr>
        <w:t>10KV电力设备预防性试验项目明细表</w:t>
      </w:r>
    </w:p>
    <w:p w:rsidR="00175858" w:rsidRPr="00175858" w:rsidRDefault="00175858" w:rsidP="00175858">
      <w:pPr>
        <w:rPr>
          <w:rFonts w:asciiTheme="minorEastAsia" w:eastAsiaTheme="minorEastAsia" w:hAnsiTheme="minorEastAsia" w:cs="宋体"/>
          <w:sz w:val="36"/>
          <w:szCs w:val="36"/>
        </w:rPr>
      </w:pPr>
    </w:p>
    <w:p w:rsidR="00175858" w:rsidRPr="00175858" w:rsidRDefault="00175858" w:rsidP="00175858">
      <w:pPr>
        <w:numPr>
          <w:ilvl w:val="0"/>
          <w:numId w:val="12"/>
        </w:numPr>
        <w:rPr>
          <w:rFonts w:asciiTheme="minorEastAsia" w:eastAsiaTheme="minorEastAsia" w:hAnsiTheme="minorEastAsia" w:cs="宋体"/>
          <w:sz w:val="24"/>
        </w:rPr>
      </w:pPr>
      <w:r w:rsidRPr="00175858">
        <w:rPr>
          <w:rFonts w:asciiTheme="minorEastAsia" w:eastAsiaTheme="minorEastAsia" w:hAnsiTheme="minorEastAsia" w:cs="宋体" w:hint="eastAsia"/>
          <w:sz w:val="24"/>
        </w:rPr>
        <w:t>电力变压器检测</w:t>
      </w:r>
    </w:p>
    <w:tbl>
      <w:tblPr>
        <w:tblStyle w:val="af0"/>
        <w:tblW w:w="9054" w:type="dxa"/>
        <w:tblLayout w:type="fixed"/>
        <w:tblLook w:val="04A0" w:firstRow="1" w:lastRow="0" w:firstColumn="1" w:lastColumn="0" w:noHBand="0" w:noVBand="1"/>
      </w:tblPr>
      <w:tblGrid>
        <w:gridCol w:w="782"/>
        <w:gridCol w:w="2533"/>
        <w:gridCol w:w="4176"/>
        <w:gridCol w:w="1563"/>
      </w:tblGrid>
      <w:tr w:rsidR="00175858" w:rsidRPr="00175858" w:rsidTr="00175858">
        <w:tc>
          <w:tcPr>
            <w:tcW w:w="782"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序号</w:t>
            </w:r>
          </w:p>
        </w:tc>
        <w:tc>
          <w:tcPr>
            <w:tcW w:w="2533"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试验项目</w:t>
            </w:r>
          </w:p>
        </w:tc>
        <w:tc>
          <w:tcPr>
            <w:tcW w:w="417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合格标准</w:t>
            </w:r>
          </w:p>
        </w:tc>
        <w:tc>
          <w:tcPr>
            <w:tcW w:w="1563"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备注</w:t>
            </w:r>
          </w:p>
        </w:tc>
      </w:tr>
      <w:tr w:rsidR="00175858" w:rsidRPr="00175858" w:rsidTr="00175858">
        <w:tc>
          <w:tcPr>
            <w:tcW w:w="782"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1</w:t>
            </w:r>
          </w:p>
        </w:tc>
        <w:tc>
          <w:tcPr>
            <w:tcW w:w="2533"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变压器高/低压侧线圈直流电阻测量</w:t>
            </w:r>
          </w:p>
        </w:tc>
        <w:tc>
          <w:tcPr>
            <w:tcW w:w="4176"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1、1600KVA以下的变压器,其相间直阻差异不超过平均值的4%,其线间直阻差异不超过平均值的2%。</w:t>
            </w:r>
          </w:p>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2、1600KVA以上的变压器,其相间直阻差异不超过平均值的2%,其线间直阻差异不超过平均值的1%。</w:t>
            </w:r>
          </w:p>
        </w:tc>
        <w:tc>
          <w:tcPr>
            <w:tcW w:w="1563"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c>
          <w:tcPr>
            <w:tcW w:w="782"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2</w:t>
            </w:r>
          </w:p>
        </w:tc>
        <w:tc>
          <w:tcPr>
            <w:tcW w:w="2533"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变比测量</w:t>
            </w:r>
          </w:p>
        </w:tc>
        <w:tc>
          <w:tcPr>
            <w:tcW w:w="4176" w:type="dxa"/>
          </w:tcPr>
          <w:p w:rsidR="00175858" w:rsidRPr="00175858" w:rsidRDefault="00175858" w:rsidP="00175858">
            <w:pPr>
              <w:numPr>
                <w:ilvl w:val="0"/>
                <w:numId w:val="13"/>
              </w:numPr>
              <w:rPr>
                <w:rFonts w:asciiTheme="minorEastAsia" w:eastAsiaTheme="minorEastAsia" w:hAnsiTheme="minorEastAsia" w:cs="宋体"/>
                <w:sz w:val="24"/>
              </w:rPr>
            </w:pPr>
            <w:r w:rsidRPr="00175858">
              <w:rPr>
                <w:rFonts w:asciiTheme="minorEastAsia" w:eastAsiaTheme="minorEastAsia" w:hAnsiTheme="minorEastAsia" w:cs="宋体" w:hint="eastAsia"/>
                <w:sz w:val="24"/>
              </w:rPr>
              <w:t>新投变压器须分档测量；</w:t>
            </w:r>
          </w:p>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2、运行中的变压器只测量运行档，变比偏差值≯±0.5%。</w:t>
            </w:r>
          </w:p>
        </w:tc>
        <w:tc>
          <w:tcPr>
            <w:tcW w:w="1563"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c>
          <w:tcPr>
            <w:tcW w:w="782"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3</w:t>
            </w:r>
          </w:p>
        </w:tc>
        <w:tc>
          <w:tcPr>
            <w:tcW w:w="2533"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变压器高/低压侧线圈、引线导管等部件绝缘状况测量；</w:t>
            </w:r>
            <w:proofErr w:type="gramStart"/>
            <w:r w:rsidRPr="00175858">
              <w:rPr>
                <w:rFonts w:asciiTheme="minorEastAsia" w:eastAsiaTheme="minorEastAsia" w:hAnsiTheme="minorEastAsia" w:cs="宋体" w:hint="eastAsia"/>
                <w:sz w:val="24"/>
              </w:rPr>
              <w:t>轭</w:t>
            </w:r>
            <w:proofErr w:type="gramEnd"/>
            <w:r w:rsidRPr="00175858">
              <w:rPr>
                <w:rFonts w:asciiTheme="minorEastAsia" w:eastAsiaTheme="minorEastAsia" w:hAnsiTheme="minorEastAsia" w:cs="宋体" w:hint="eastAsia"/>
                <w:sz w:val="24"/>
              </w:rPr>
              <w:t>铁</w:t>
            </w:r>
            <w:proofErr w:type="gramStart"/>
            <w:r w:rsidRPr="00175858">
              <w:rPr>
                <w:rFonts w:asciiTheme="minorEastAsia" w:eastAsiaTheme="minorEastAsia" w:hAnsiTheme="minorEastAsia" w:cs="宋体" w:hint="eastAsia"/>
                <w:sz w:val="24"/>
              </w:rPr>
              <w:t>和穿芯螺栓</w:t>
            </w:r>
            <w:proofErr w:type="gramEnd"/>
            <w:r w:rsidRPr="00175858">
              <w:rPr>
                <w:rFonts w:asciiTheme="minorEastAsia" w:eastAsiaTheme="minorEastAsia" w:hAnsiTheme="minorEastAsia" w:cs="宋体" w:hint="eastAsia"/>
                <w:sz w:val="24"/>
              </w:rPr>
              <w:t>的绝缘电阻。</w:t>
            </w:r>
          </w:p>
        </w:tc>
        <w:tc>
          <w:tcPr>
            <w:tcW w:w="4176"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一般要求高压侧不低于500MΩ、低压侧不低于300+MΩ，注：耐压试验后的绝缘不能小于耐压试验前的70%≥50MΩ.</w:t>
            </w:r>
          </w:p>
        </w:tc>
        <w:tc>
          <w:tcPr>
            <w:tcW w:w="1563"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c>
          <w:tcPr>
            <w:tcW w:w="782"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4</w:t>
            </w:r>
          </w:p>
        </w:tc>
        <w:tc>
          <w:tcPr>
            <w:tcW w:w="2533"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变压器高/低压线圈交流耐压试验</w:t>
            </w:r>
          </w:p>
        </w:tc>
        <w:tc>
          <w:tcPr>
            <w:tcW w:w="4176"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油变</w:t>
            </w:r>
            <w:proofErr w:type="gramStart"/>
            <w:r w:rsidRPr="00175858">
              <w:rPr>
                <w:rFonts w:asciiTheme="minorEastAsia" w:eastAsiaTheme="minorEastAsia" w:hAnsiTheme="minorEastAsia" w:cs="宋体" w:hint="eastAsia"/>
                <w:sz w:val="24"/>
              </w:rPr>
              <w:t>高压侧应能</w:t>
            </w:r>
            <w:proofErr w:type="gramEnd"/>
            <w:r w:rsidRPr="00175858">
              <w:rPr>
                <w:rFonts w:asciiTheme="minorEastAsia" w:eastAsiaTheme="minorEastAsia" w:hAnsiTheme="minorEastAsia" w:cs="宋体" w:hint="eastAsia"/>
                <w:sz w:val="24"/>
              </w:rPr>
              <w:t>通过30KV耐压1min，低压应能通过4KV耐压1min；干变</w:t>
            </w:r>
            <w:proofErr w:type="gramStart"/>
            <w:r w:rsidRPr="00175858">
              <w:rPr>
                <w:rFonts w:asciiTheme="minorEastAsia" w:eastAsiaTheme="minorEastAsia" w:hAnsiTheme="minorEastAsia" w:cs="宋体" w:hint="eastAsia"/>
                <w:sz w:val="24"/>
              </w:rPr>
              <w:t>高压侧应能</w:t>
            </w:r>
            <w:proofErr w:type="gramEnd"/>
            <w:r w:rsidRPr="00175858">
              <w:rPr>
                <w:rFonts w:asciiTheme="minorEastAsia" w:eastAsiaTheme="minorEastAsia" w:hAnsiTheme="minorEastAsia" w:cs="宋体" w:hint="eastAsia"/>
                <w:sz w:val="24"/>
              </w:rPr>
              <w:t>通过24KV耐压1min，低压应能通过3KV耐压1min。</w:t>
            </w:r>
          </w:p>
        </w:tc>
        <w:tc>
          <w:tcPr>
            <w:tcW w:w="1563" w:type="dxa"/>
          </w:tcPr>
          <w:p w:rsidR="00175858" w:rsidRPr="00175858" w:rsidRDefault="00175858" w:rsidP="00175858">
            <w:pPr>
              <w:rPr>
                <w:rFonts w:asciiTheme="minorEastAsia" w:eastAsiaTheme="minorEastAsia" w:hAnsiTheme="minorEastAsia" w:cs="宋体"/>
                <w:sz w:val="24"/>
              </w:rPr>
            </w:pPr>
          </w:p>
        </w:tc>
      </w:tr>
    </w:tbl>
    <w:p w:rsidR="00175858" w:rsidRPr="00175858" w:rsidRDefault="00175858" w:rsidP="00175858">
      <w:pPr>
        <w:numPr>
          <w:ilvl w:val="0"/>
          <w:numId w:val="12"/>
        </w:numPr>
        <w:rPr>
          <w:rFonts w:asciiTheme="minorEastAsia" w:eastAsiaTheme="minorEastAsia" w:hAnsiTheme="minorEastAsia" w:cs="宋体"/>
          <w:sz w:val="24"/>
        </w:rPr>
      </w:pPr>
      <w:r w:rsidRPr="00175858">
        <w:rPr>
          <w:rFonts w:asciiTheme="minorEastAsia" w:eastAsiaTheme="minorEastAsia" w:hAnsiTheme="minorEastAsia" w:cs="宋体" w:hint="eastAsia"/>
          <w:sz w:val="24"/>
        </w:rPr>
        <w:t>真空断路器检测</w:t>
      </w:r>
    </w:p>
    <w:tbl>
      <w:tblPr>
        <w:tblStyle w:val="af0"/>
        <w:tblW w:w="9033" w:type="dxa"/>
        <w:tblLayout w:type="fixed"/>
        <w:tblLook w:val="04A0" w:firstRow="1" w:lastRow="0" w:firstColumn="1" w:lastColumn="0" w:noHBand="0" w:noVBand="1"/>
      </w:tblPr>
      <w:tblGrid>
        <w:gridCol w:w="780"/>
        <w:gridCol w:w="2528"/>
        <w:gridCol w:w="4166"/>
        <w:gridCol w:w="1559"/>
      </w:tblGrid>
      <w:tr w:rsidR="00175858" w:rsidRPr="00175858" w:rsidTr="00175858">
        <w:trPr>
          <w:trHeight w:val="303"/>
        </w:trPr>
        <w:tc>
          <w:tcPr>
            <w:tcW w:w="780"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序号</w:t>
            </w:r>
          </w:p>
        </w:tc>
        <w:tc>
          <w:tcPr>
            <w:tcW w:w="2528"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试验项目</w:t>
            </w:r>
          </w:p>
        </w:tc>
        <w:tc>
          <w:tcPr>
            <w:tcW w:w="416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合格标准</w:t>
            </w:r>
          </w:p>
        </w:tc>
        <w:tc>
          <w:tcPr>
            <w:tcW w:w="1559"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备注</w:t>
            </w:r>
          </w:p>
        </w:tc>
      </w:tr>
      <w:tr w:rsidR="00175858" w:rsidRPr="00175858" w:rsidTr="00175858">
        <w:trPr>
          <w:trHeight w:val="635"/>
        </w:trPr>
        <w:tc>
          <w:tcPr>
            <w:tcW w:w="780"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1</w:t>
            </w:r>
          </w:p>
        </w:tc>
        <w:tc>
          <w:tcPr>
            <w:tcW w:w="2528"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测量绝缘电阻</w:t>
            </w:r>
          </w:p>
        </w:tc>
        <w:tc>
          <w:tcPr>
            <w:tcW w:w="4166"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1.交接</w:t>
            </w:r>
            <w:proofErr w:type="gramStart"/>
            <w:r w:rsidRPr="00175858">
              <w:rPr>
                <w:rFonts w:asciiTheme="minorEastAsia" w:eastAsiaTheme="minorEastAsia" w:hAnsiTheme="minorEastAsia" w:cs="宋体" w:hint="eastAsia"/>
                <w:sz w:val="24"/>
              </w:rPr>
              <w:t>时整体</w:t>
            </w:r>
            <w:proofErr w:type="gramEnd"/>
            <w:r w:rsidRPr="00175858">
              <w:rPr>
                <w:rFonts w:asciiTheme="minorEastAsia" w:eastAsiaTheme="minorEastAsia" w:hAnsiTheme="minorEastAsia" w:cs="宋体" w:hint="eastAsia"/>
                <w:sz w:val="24"/>
              </w:rPr>
              <w:t>绝缘电阻参照制造厂规定。2.预试时不低于300MΩ.</w:t>
            </w:r>
          </w:p>
        </w:tc>
        <w:tc>
          <w:tcPr>
            <w:tcW w:w="1559"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rPr>
          <w:trHeight w:val="635"/>
        </w:trPr>
        <w:tc>
          <w:tcPr>
            <w:tcW w:w="780"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2</w:t>
            </w:r>
          </w:p>
        </w:tc>
        <w:tc>
          <w:tcPr>
            <w:tcW w:w="2528"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交流耐压试验</w:t>
            </w:r>
          </w:p>
        </w:tc>
        <w:tc>
          <w:tcPr>
            <w:tcW w:w="4166"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断路器在分、合闸状态下进行，试验电压值按DL/T593进行。</w:t>
            </w:r>
          </w:p>
        </w:tc>
        <w:tc>
          <w:tcPr>
            <w:tcW w:w="1559"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rPr>
          <w:trHeight w:val="938"/>
        </w:trPr>
        <w:tc>
          <w:tcPr>
            <w:tcW w:w="780"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3</w:t>
            </w:r>
          </w:p>
        </w:tc>
        <w:tc>
          <w:tcPr>
            <w:tcW w:w="2528"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机械特性试验</w:t>
            </w:r>
          </w:p>
        </w:tc>
        <w:tc>
          <w:tcPr>
            <w:tcW w:w="4166"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sz w:val="24"/>
              </w:rPr>
              <w:t>100%额定电压分、合闸操作</w:t>
            </w:r>
            <w:r w:rsidRPr="00175858">
              <w:rPr>
                <w:rFonts w:asciiTheme="minorEastAsia" w:eastAsiaTheme="minorEastAsia" w:hAnsiTheme="minorEastAsia" w:hint="eastAsia"/>
                <w:sz w:val="24"/>
              </w:rPr>
              <w:t>，</w:t>
            </w:r>
            <w:r w:rsidRPr="00175858">
              <w:rPr>
                <w:rFonts w:asciiTheme="minorEastAsia" w:eastAsiaTheme="minorEastAsia" w:hAnsiTheme="minorEastAsia"/>
                <w:sz w:val="24"/>
              </w:rPr>
              <w:t>85%额定电压分、合闸操</w:t>
            </w:r>
            <w:r w:rsidRPr="00175858">
              <w:rPr>
                <w:rFonts w:asciiTheme="minorEastAsia" w:eastAsiaTheme="minorEastAsia" w:hAnsiTheme="minorEastAsia" w:hint="eastAsia"/>
                <w:sz w:val="24"/>
              </w:rPr>
              <w:t>作；</w:t>
            </w:r>
            <w:r w:rsidRPr="00175858">
              <w:rPr>
                <w:rFonts w:asciiTheme="minorEastAsia" w:eastAsiaTheme="minorEastAsia" w:hAnsiTheme="minorEastAsia"/>
                <w:sz w:val="24"/>
              </w:rPr>
              <w:t>自由脱扣</w:t>
            </w:r>
            <w:proofErr w:type="gramStart"/>
            <w:r w:rsidRPr="00175858">
              <w:rPr>
                <w:rFonts w:asciiTheme="minorEastAsia" w:eastAsiaTheme="minorEastAsia" w:hAnsiTheme="minorEastAsia"/>
                <w:sz w:val="24"/>
              </w:rPr>
              <w:t>分闸操作</w:t>
            </w:r>
            <w:proofErr w:type="gramEnd"/>
            <w:r w:rsidRPr="00175858">
              <w:rPr>
                <w:rFonts w:asciiTheme="minorEastAsia" w:eastAsiaTheme="minorEastAsia" w:hAnsiTheme="minorEastAsia" w:hint="eastAsia"/>
                <w:sz w:val="24"/>
              </w:rPr>
              <w:t>都可靠动作。</w:t>
            </w:r>
          </w:p>
        </w:tc>
        <w:tc>
          <w:tcPr>
            <w:tcW w:w="1559"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rPr>
          <w:trHeight w:val="938"/>
        </w:trPr>
        <w:tc>
          <w:tcPr>
            <w:tcW w:w="780"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4</w:t>
            </w:r>
          </w:p>
        </w:tc>
        <w:tc>
          <w:tcPr>
            <w:tcW w:w="2528"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二次回路绝缘电阻</w:t>
            </w:r>
          </w:p>
        </w:tc>
        <w:tc>
          <w:tcPr>
            <w:tcW w:w="4166"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sz w:val="24"/>
              </w:rPr>
              <w:t>二次回路的每一支路和开关，</w:t>
            </w:r>
            <w:hyperlink r:id="rId10" w:tgtFrame="https://wenda.so.com/q/_blank" w:history="1">
              <w:r w:rsidRPr="00175858">
                <w:rPr>
                  <w:rFonts w:asciiTheme="minorEastAsia" w:eastAsiaTheme="minorEastAsia" w:hAnsiTheme="minorEastAsia" w:hint="eastAsia"/>
                  <w:sz w:val="24"/>
                </w:rPr>
                <w:t>隔离开关</w:t>
              </w:r>
            </w:hyperlink>
            <w:r w:rsidRPr="00175858">
              <w:rPr>
                <w:rFonts w:asciiTheme="minorEastAsia" w:eastAsiaTheme="minorEastAsia" w:hAnsiTheme="minorEastAsia" w:hint="eastAsia"/>
                <w:sz w:val="24"/>
              </w:rPr>
              <w:t>操作机构的</w:t>
            </w:r>
            <w:hyperlink r:id="rId11" w:tgtFrame="https://wenda.so.com/q/_blank" w:history="1">
              <w:r w:rsidRPr="00175858">
                <w:rPr>
                  <w:rFonts w:asciiTheme="minorEastAsia" w:eastAsiaTheme="minorEastAsia" w:hAnsiTheme="minorEastAsia" w:hint="eastAsia"/>
                  <w:sz w:val="24"/>
                </w:rPr>
                <w:t>电源回路</w:t>
              </w:r>
            </w:hyperlink>
            <w:r w:rsidRPr="00175858">
              <w:rPr>
                <w:rFonts w:asciiTheme="minorEastAsia" w:eastAsiaTheme="minorEastAsia" w:hAnsiTheme="minorEastAsia" w:hint="eastAsia"/>
                <w:sz w:val="24"/>
              </w:rPr>
              <w:t>应不小于1兆欧。</w:t>
            </w:r>
          </w:p>
        </w:tc>
        <w:tc>
          <w:tcPr>
            <w:tcW w:w="1559" w:type="dxa"/>
          </w:tcPr>
          <w:p w:rsidR="00175858" w:rsidRPr="00175858" w:rsidRDefault="00175858" w:rsidP="00175858">
            <w:pPr>
              <w:rPr>
                <w:rFonts w:asciiTheme="minorEastAsia" w:eastAsiaTheme="minorEastAsia" w:hAnsiTheme="minorEastAsia" w:cs="宋体"/>
                <w:sz w:val="24"/>
              </w:rPr>
            </w:pPr>
          </w:p>
        </w:tc>
      </w:tr>
    </w:tbl>
    <w:p w:rsidR="00175858" w:rsidRPr="00175858" w:rsidRDefault="00175858" w:rsidP="00175858">
      <w:pPr>
        <w:numPr>
          <w:ilvl w:val="0"/>
          <w:numId w:val="12"/>
        </w:numPr>
        <w:rPr>
          <w:rFonts w:asciiTheme="minorEastAsia" w:eastAsiaTheme="minorEastAsia" w:hAnsiTheme="minorEastAsia" w:cs="宋体"/>
          <w:sz w:val="24"/>
        </w:rPr>
      </w:pPr>
      <w:r w:rsidRPr="00175858">
        <w:rPr>
          <w:rFonts w:asciiTheme="minorEastAsia" w:eastAsiaTheme="minorEastAsia" w:hAnsiTheme="minorEastAsia" w:cs="宋体" w:hint="eastAsia"/>
          <w:sz w:val="24"/>
        </w:rPr>
        <w:t>高压电缆检测</w:t>
      </w:r>
    </w:p>
    <w:tbl>
      <w:tblPr>
        <w:tblStyle w:val="af0"/>
        <w:tblW w:w="8987" w:type="dxa"/>
        <w:tblLayout w:type="fixed"/>
        <w:tblLook w:val="04A0" w:firstRow="1" w:lastRow="0" w:firstColumn="1" w:lastColumn="0" w:noHBand="0" w:noVBand="1"/>
      </w:tblPr>
      <w:tblGrid>
        <w:gridCol w:w="776"/>
        <w:gridCol w:w="2515"/>
        <w:gridCol w:w="4145"/>
        <w:gridCol w:w="1551"/>
      </w:tblGrid>
      <w:tr w:rsidR="00175858" w:rsidRPr="00175858" w:rsidTr="00175858">
        <w:trPr>
          <w:trHeight w:val="337"/>
        </w:trPr>
        <w:tc>
          <w:tcPr>
            <w:tcW w:w="77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序号</w:t>
            </w:r>
          </w:p>
        </w:tc>
        <w:tc>
          <w:tcPr>
            <w:tcW w:w="251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试验项目</w:t>
            </w:r>
          </w:p>
        </w:tc>
        <w:tc>
          <w:tcPr>
            <w:tcW w:w="414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合格标准</w:t>
            </w:r>
          </w:p>
        </w:tc>
        <w:tc>
          <w:tcPr>
            <w:tcW w:w="1551"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备注</w:t>
            </w:r>
          </w:p>
        </w:tc>
      </w:tr>
      <w:tr w:rsidR="00175858" w:rsidRPr="00175858" w:rsidTr="00175858">
        <w:trPr>
          <w:trHeight w:val="337"/>
        </w:trPr>
        <w:tc>
          <w:tcPr>
            <w:tcW w:w="77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1</w:t>
            </w:r>
          </w:p>
        </w:tc>
        <w:tc>
          <w:tcPr>
            <w:tcW w:w="251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绝缘电阻测量</w:t>
            </w:r>
          </w:p>
        </w:tc>
        <w:tc>
          <w:tcPr>
            <w:tcW w:w="4145"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一般对地绝缘不应低于100MΩ。</w:t>
            </w:r>
          </w:p>
        </w:tc>
        <w:tc>
          <w:tcPr>
            <w:tcW w:w="1551"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rPr>
          <w:trHeight w:val="996"/>
        </w:trPr>
        <w:tc>
          <w:tcPr>
            <w:tcW w:w="77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2</w:t>
            </w:r>
          </w:p>
        </w:tc>
        <w:tc>
          <w:tcPr>
            <w:tcW w:w="251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交流耐压试验</w:t>
            </w:r>
          </w:p>
        </w:tc>
        <w:tc>
          <w:tcPr>
            <w:tcW w:w="4145"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试验电压25KV，加压5min不击穿；5min时的泄漏电流小于1min时的泄漏电流值，</w:t>
            </w:r>
            <w:proofErr w:type="gramStart"/>
            <w:r w:rsidRPr="00175858">
              <w:rPr>
                <w:rFonts w:asciiTheme="minorEastAsia" w:eastAsiaTheme="minorEastAsia" w:hAnsiTheme="minorEastAsia" w:cs="宋体" w:hint="eastAsia"/>
                <w:sz w:val="24"/>
              </w:rPr>
              <w:t>每相的</w:t>
            </w:r>
            <w:proofErr w:type="gramEnd"/>
            <w:r w:rsidRPr="00175858">
              <w:rPr>
                <w:rFonts w:asciiTheme="minorEastAsia" w:eastAsiaTheme="minorEastAsia" w:hAnsiTheme="minorEastAsia" w:cs="宋体" w:hint="eastAsia"/>
                <w:sz w:val="24"/>
              </w:rPr>
              <w:t>泄漏电流小于20uA。</w:t>
            </w:r>
          </w:p>
        </w:tc>
        <w:tc>
          <w:tcPr>
            <w:tcW w:w="1551" w:type="dxa"/>
          </w:tcPr>
          <w:p w:rsidR="00175858" w:rsidRPr="00175858" w:rsidRDefault="00175858" w:rsidP="00175858">
            <w:pPr>
              <w:rPr>
                <w:rFonts w:asciiTheme="minorEastAsia" w:eastAsiaTheme="minorEastAsia" w:hAnsiTheme="minorEastAsia" w:cs="宋体"/>
                <w:sz w:val="24"/>
              </w:rPr>
            </w:pPr>
          </w:p>
        </w:tc>
      </w:tr>
    </w:tbl>
    <w:p w:rsidR="00175858" w:rsidRPr="00175858" w:rsidRDefault="00175858" w:rsidP="00175858">
      <w:pPr>
        <w:rPr>
          <w:rFonts w:asciiTheme="minorEastAsia" w:eastAsiaTheme="minorEastAsia" w:hAnsiTheme="minorEastAsia" w:cs="宋体"/>
          <w:sz w:val="24"/>
        </w:rPr>
      </w:pPr>
    </w:p>
    <w:p w:rsidR="00175858" w:rsidRPr="00175858" w:rsidRDefault="00175858" w:rsidP="00175858">
      <w:pPr>
        <w:numPr>
          <w:ilvl w:val="0"/>
          <w:numId w:val="12"/>
        </w:numPr>
        <w:rPr>
          <w:rFonts w:asciiTheme="minorEastAsia" w:eastAsiaTheme="minorEastAsia" w:hAnsiTheme="minorEastAsia" w:cs="宋体"/>
          <w:sz w:val="24"/>
        </w:rPr>
      </w:pPr>
      <w:r w:rsidRPr="00175858">
        <w:rPr>
          <w:rFonts w:asciiTheme="minorEastAsia" w:eastAsiaTheme="minorEastAsia" w:hAnsiTheme="minorEastAsia" w:cs="宋体" w:hint="eastAsia"/>
          <w:sz w:val="24"/>
        </w:rPr>
        <w:t>避雷器检测</w:t>
      </w:r>
    </w:p>
    <w:tbl>
      <w:tblPr>
        <w:tblStyle w:val="af0"/>
        <w:tblW w:w="8973" w:type="dxa"/>
        <w:tblLayout w:type="fixed"/>
        <w:tblLook w:val="04A0" w:firstRow="1" w:lastRow="0" w:firstColumn="1" w:lastColumn="0" w:noHBand="0" w:noVBand="1"/>
      </w:tblPr>
      <w:tblGrid>
        <w:gridCol w:w="775"/>
        <w:gridCol w:w="2511"/>
        <w:gridCol w:w="4138"/>
        <w:gridCol w:w="1549"/>
      </w:tblGrid>
      <w:tr w:rsidR="00175858" w:rsidRPr="00175858" w:rsidTr="00175858">
        <w:trPr>
          <w:trHeight w:val="319"/>
        </w:trPr>
        <w:tc>
          <w:tcPr>
            <w:tcW w:w="77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lastRenderedPageBreak/>
              <w:t>序号</w:t>
            </w:r>
          </w:p>
        </w:tc>
        <w:tc>
          <w:tcPr>
            <w:tcW w:w="2511"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试验项目</w:t>
            </w:r>
          </w:p>
        </w:tc>
        <w:tc>
          <w:tcPr>
            <w:tcW w:w="4138"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合格标准</w:t>
            </w:r>
          </w:p>
        </w:tc>
        <w:tc>
          <w:tcPr>
            <w:tcW w:w="1549"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备注</w:t>
            </w:r>
          </w:p>
        </w:tc>
      </w:tr>
      <w:tr w:rsidR="00175858" w:rsidRPr="00175858" w:rsidTr="00175858">
        <w:trPr>
          <w:trHeight w:val="319"/>
        </w:trPr>
        <w:tc>
          <w:tcPr>
            <w:tcW w:w="77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1</w:t>
            </w:r>
          </w:p>
        </w:tc>
        <w:tc>
          <w:tcPr>
            <w:tcW w:w="2511"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绝缘电阻测量</w:t>
            </w:r>
          </w:p>
        </w:tc>
        <w:tc>
          <w:tcPr>
            <w:tcW w:w="4138"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一般对地绝缘不应低于100MΩ。</w:t>
            </w:r>
          </w:p>
        </w:tc>
        <w:tc>
          <w:tcPr>
            <w:tcW w:w="1549"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rPr>
          <w:trHeight w:val="1260"/>
        </w:trPr>
        <w:tc>
          <w:tcPr>
            <w:tcW w:w="77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2</w:t>
            </w:r>
          </w:p>
        </w:tc>
        <w:tc>
          <w:tcPr>
            <w:tcW w:w="2511"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泄漏电流测量</w:t>
            </w:r>
          </w:p>
        </w:tc>
        <w:tc>
          <w:tcPr>
            <w:tcW w:w="4138"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直流1mA作用下，全电压（U1mA）的值与出厂值比较,偏差应≯±5%。且0.75U（U0.75mA）时的泄漏电流值±≯50uA</w:t>
            </w:r>
          </w:p>
        </w:tc>
        <w:tc>
          <w:tcPr>
            <w:tcW w:w="1549"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rPr>
          <w:trHeight w:val="637"/>
        </w:trPr>
        <w:tc>
          <w:tcPr>
            <w:tcW w:w="77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3</w:t>
            </w:r>
          </w:p>
        </w:tc>
        <w:tc>
          <w:tcPr>
            <w:tcW w:w="2511"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底座绝缘检查</w:t>
            </w:r>
          </w:p>
        </w:tc>
        <w:tc>
          <w:tcPr>
            <w:tcW w:w="4138"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无明显破损现象，绝缘值不小于1000MΩ。</w:t>
            </w:r>
          </w:p>
        </w:tc>
        <w:tc>
          <w:tcPr>
            <w:tcW w:w="1549" w:type="dxa"/>
          </w:tcPr>
          <w:p w:rsidR="00175858" w:rsidRPr="00175858" w:rsidRDefault="00175858" w:rsidP="00175858">
            <w:pPr>
              <w:rPr>
                <w:rFonts w:asciiTheme="minorEastAsia" w:eastAsiaTheme="minorEastAsia" w:hAnsiTheme="minorEastAsia" w:cs="宋体"/>
                <w:sz w:val="24"/>
              </w:rPr>
            </w:pPr>
          </w:p>
        </w:tc>
      </w:tr>
    </w:tbl>
    <w:p w:rsidR="00175858" w:rsidRPr="00175858" w:rsidRDefault="00175858" w:rsidP="00175858">
      <w:pPr>
        <w:numPr>
          <w:ilvl w:val="0"/>
          <w:numId w:val="12"/>
        </w:numPr>
        <w:rPr>
          <w:rFonts w:asciiTheme="minorEastAsia" w:eastAsiaTheme="minorEastAsia" w:hAnsiTheme="minorEastAsia" w:cs="宋体"/>
          <w:sz w:val="24"/>
        </w:rPr>
      </w:pPr>
      <w:r w:rsidRPr="00175858">
        <w:rPr>
          <w:rFonts w:asciiTheme="minorEastAsia" w:eastAsiaTheme="minorEastAsia" w:hAnsiTheme="minorEastAsia" w:cs="宋体" w:hint="eastAsia"/>
          <w:sz w:val="24"/>
        </w:rPr>
        <w:t>接地网检测</w:t>
      </w:r>
    </w:p>
    <w:tbl>
      <w:tblPr>
        <w:tblStyle w:val="af0"/>
        <w:tblW w:w="8987" w:type="dxa"/>
        <w:tblLayout w:type="fixed"/>
        <w:tblLook w:val="04A0" w:firstRow="1" w:lastRow="0" w:firstColumn="1" w:lastColumn="0" w:noHBand="0" w:noVBand="1"/>
      </w:tblPr>
      <w:tblGrid>
        <w:gridCol w:w="776"/>
        <w:gridCol w:w="2515"/>
        <w:gridCol w:w="4145"/>
        <w:gridCol w:w="1551"/>
      </w:tblGrid>
      <w:tr w:rsidR="00175858" w:rsidRPr="00175858" w:rsidTr="00175858">
        <w:trPr>
          <w:trHeight w:val="374"/>
        </w:trPr>
        <w:tc>
          <w:tcPr>
            <w:tcW w:w="77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序号</w:t>
            </w:r>
          </w:p>
        </w:tc>
        <w:tc>
          <w:tcPr>
            <w:tcW w:w="251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试验项目</w:t>
            </w:r>
          </w:p>
        </w:tc>
        <w:tc>
          <w:tcPr>
            <w:tcW w:w="414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合格标准</w:t>
            </w:r>
          </w:p>
        </w:tc>
        <w:tc>
          <w:tcPr>
            <w:tcW w:w="1551"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备注</w:t>
            </w:r>
          </w:p>
        </w:tc>
      </w:tr>
      <w:tr w:rsidR="00175858" w:rsidRPr="00175858" w:rsidTr="00175858">
        <w:trPr>
          <w:trHeight w:val="356"/>
        </w:trPr>
        <w:tc>
          <w:tcPr>
            <w:tcW w:w="77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1</w:t>
            </w:r>
          </w:p>
        </w:tc>
        <w:tc>
          <w:tcPr>
            <w:tcW w:w="251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接地网检查</w:t>
            </w:r>
          </w:p>
        </w:tc>
        <w:tc>
          <w:tcPr>
            <w:tcW w:w="4145"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无开断、松脱或严重腐蚀现象</w:t>
            </w:r>
          </w:p>
        </w:tc>
        <w:tc>
          <w:tcPr>
            <w:tcW w:w="1551"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rPr>
          <w:trHeight w:val="374"/>
        </w:trPr>
        <w:tc>
          <w:tcPr>
            <w:tcW w:w="77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2</w:t>
            </w:r>
          </w:p>
        </w:tc>
        <w:tc>
          <w:tcPr>
            <w:tcW w:w="2515" w:type="dxa"/>
            <w:vAlign w:val="center"/>
          </w:tcPr>
          <w:p w:rsidR="00175858" w:rsidRPr="00175858" w:rsidRDefault="00175858" w:rsidP="00175858">
            <w:pPr>
              <w:jc w:val="center"/>
              <w:rPr>
                <w:rFonts w:asciiTheme="minorEastAsia" w:eastAsiaTheme="minorEastAsia" w:hAnsiTheme="minorEastAsia" w:cs="宋体"/>
                <w:sz w:val="24"/>
              </w:rPr>
            </w:pPr>
            <w:proofErr w:type="gramStart"/>
            <w:r w:rsidRPr="00175858">
              <w:rPr>
                <w:rFonts w:asciiTheme="minorEastAsia" w:eastAsiaTheme="minorEastAsia" w:hAnsiTheme="minorEastAsia" w:cs="宋体" w:hint="eastAsia"/>
                <w:sz w:val="24"/>
              </w:rPr>
              <w:t>妆地电阻</w:t>
            </w:r>
            <w:proofErr w:type="gramEnd"/>
            <w:r w:rsidRPr="00175858">
              <w:rPr>
                <w:rFonts w:asciiTheme="minorEastAsia" w:eastAsiaTheme="minorEastAsia" w:hAnsiTheme="minorEastAsia" w:cs="宋体" w:hint="eastAsia"/>
                <w:sz w:val="24"/>
              </w:rPr>
              <w:t>测量</w:t>
            </w:r>
          </w:p>
        </w:tc>
        <w:tc>
          <w:tcPr>
            <w:tcW w:w="4145"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接地电阻不大于4Ω</w:t>
            </w:r>
          </w:p>
        </w:tc>
        <w:tc>
          <w:tcPr>
            <w:tcW w:w="1551" w:type="dxa"/>
          </w:tcPr>
          <w:p w:rsidR="00175858" w:rsidRPr="00175858" w:rsidRDefault="00175858" w:rsidP="00175858">
            <w:pPr>
              <w:rPr>
                <w:rFonts w:asciiTheme="minorEastAsia" w:eastAsiaTheme="minorEastAsia" w:hAnsiTheme="minorEastAsia" w:cs="宋体"/>
                <w:sz w:val="24"/>
              </w:rPr>
            </w:pPr>
          </w:p>
        </w:tc>
      </w:tr>
    </w:tbl>
    <w:p w:rsidR="00175858" w:rsidRPr="00175858" w:rsidRDefault="00175858" w:rsidP="00175858">
      <w:pPr>
        <w:numPr>
          <w:ilvl w:val="0"/>
          <w:numId w:val="12"/>
        </w:numPr>
        <w:rPr>
          <w:rFonts w:asciiTheme="minorEastAsia" w:eastAsiaTheme="minorEastAsia" w:hAnsiTheme="minorEastAsia" w:cs="宋体"/>
          <w:sz w:val="24"/>
        </w:rPr>
      </w:pPr>
      <w:r w:rsidRPr="00175858">
        <w:rPr>
          <w:rFonts w:asciiTheme="minorEastAsia" w:eastAsiaTheme="minorEastAsia" w:hAnsiTheme="minorEastAsia" w:cs="宋体" w:hint="eastAsia"/>
          <w:sz w:val="24"/>
        </w:rPr>
        <w:t>继电保护测试</w:t>
      </w:r>
    </w:p>
    <w:tbl>
      <w:tblPr>
        <w:tblStyle w:val="af0"/>
        <w:tblW w:w="9019" w:type="dxa"/>
        <w:tblLayout w:type="fixed"/>
        <w:tblLook w:val="04A0" w:firstRow="1" w:lastRow="0" w:firstColumn="1" w:lastColumn="0" w:noHBand="0" w:noVBand="1"/>
      </w:tblPr>
      <w:tblGrid>
        <w:gridCol w:w="779"/>
        <w:gridCol w:w="2524"/>
        <w:gridCol w:w="4159"/>
        <w:gridCol w:w="1557"/>
      </w:tblGrid>
      <w:tr w:rsidR="00175858" w:rsidRPr="00175858" w:rsidTr="00175858">
        <w:trPr>
          <w:trHeight w:val="334"/>
        </w:trPr>
        <w:tc>
          <w:tcPr>
            <w:tcW w:w="779"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序号</w:t>
            </w:r>
          </w:p>
        </w:tc>
        <w:tc>
          <w:tcPr>
            <w:tcW w:w="2524"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试验项目</w:t>
            </w:r>
          </w:p>
        </w:tc>
        <w:tc>
          <w:tcPr>
            <w:tcW w:w="4159"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合格标准</w:t>
            </w:r>
          </w:p>
        </w:tc>
        <w:tc>
          <w:tcPr>
            <w:tcW w:w="1557"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备注</w:t>
            </w:r>
          </w:p>
        </w:tc>
      </w:tr>
      <w:tr w:rsidR="00175858" w:rsidRPr="00175858" w:rsidTr="00175858">
        <w:trPr>
          <w:trHeight w:val="334"/>
        </w:trPr>
        <w:tc>
          <w:tcPr>
            <w:tcW w:w="779"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1</w:t>
            </w:r>
          </w:p>
        </w:tc>
        <w:tc>
          <w:tcPr>
            <w:tcW w:w="2524"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保护定值核对</w:t>
            </w:r>
          </w:p>
        </w:tc>
        <w:tc>
          <w:tcPr>
            <w:tcW w:w="4159"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根据定值单核对保护整定情况</w:t>
            </w:r>
          </w:p>
        </w:tc>
        <w:tc>
          <w:tcPr>
            <w:tcW w:w="1557"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rPr>
          <w:trHeight w:val="985"/>
        </w:trPr>
        <w:tc>
          <w:tcPr>
            <w:tcW w:w="779"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2</w:t>
            </w:r>
          </w:p>
        </w:tc>
        <w:tc>
          <w:tcPr>
            <w:tcW w:w="2524"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保护定值传动试验</w:t>
            </w:r>
          </w:p>
        </w:tc>
        <w:tc>
          <w:tcPr>
            <w:tcW w:w="4159"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输入保护整定值相应参量，开关应按</w:t>
            </w:r>
            <w:proofErr w:type="gramStart"/>
            <w:r w:rsidRPr="00175858">
              <w:rPr>
                <w:rFonts w:asciiTheme="minorEastAsia" w:eastAsiaTheme="minorEastAsia" w:hAnsiTheme="minorEastAsia" w:cs="宋体" w:hint="eastAsia"/>
                <w:sz w:val="24"/>
              </w:rPr>
              <w:t>整要求</w:t>
            </w:r>
            <w:proofErr w:type="gramEnd"/>
            <w:r w:rsidRPr="00175858">
              <w:rPr>
                <w:rFonts w:asciiTheme="minorEastAsia" w:eastAsiaTheme="minorEastAsia" w:hAnsiTheme="minorEastAsia" w:cs="宋体" w:hint="eastAsia"/>
                <w:sz w:val="24"/>
              </w:rPr>
              <w:t>准确动作，动作准确率应达到100%。</w:t>
            </w:r>
          </w:p>
        </w:tc>
        <w:tc>
          <w:tcPr>
            <w:tcW w:w="1557"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rPr>
          <w:trHeight w:val="1001"/>
        </w:trPr>
        <w:tc>
          <w:tcPr>
            <w:tcW w:w="779"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3</w:t>
            </w:r>
          </w:p>
        </w:tc>
        <w:tc>
          <w:tcPr>
            <w:tcW w:w="2524"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保护整定调整</w:t>
            </w:r>
          </w:p>
        </w:tc>
        <w:tc>
          <w:tcPr>
            <w:tcW w:w="4159"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根据保护整定传动试验情况，对不合理的保护定值作调整，满足继电保护动作的准确性。</w:t>
            </w:r>
          </w:p>
        </w:tc>
        <w:tc>
          <w:tcPr>
            <w:tcW w:w="1557" w:type="dxa"/>
          </w:tcPr>
          <w:p w:rsidR="00175858" w:rsidRPr="00175858" w:rsidRDefault="00175858" w:rsidP="00175858">
            <w:pPr>
              <w:rPr>
                <w:rFonts w:asciiTheme="minorEastAsia" w:eastAsiaTheme="minorEastAsia" w:hAnsiTheme="minorEastAsia" w:cs="宋体"/>
                <w:sz w:val="24"/>
              </w:rPr>
            </w:pPr>
          </w:p>
        </w:tc>
      </w:tr>
    </w:tbl>
    <w:p w:rsidR="00175858" w:rsidRPr="00175858" w:rsidRDefault="00175858" w:rsidP="00175858">
      <w:pPr>
        <w:numPr>
          <w:ilvl w:val="0"/>
          <w:numId w:val="12"/>
        </w:numPr>
        <w:rPr>
          <w:rFonts w:asciiTheme="minorEastAsia" w:eastAsiaTheme="minorEastAsia" w:hAnsiTheme="minorEastAsia" w:cs="宋体"/>
          <w:sz w:val="24"/>
        </w:rPr>
      </w:pPr>
      <w:proofErr w:type="gramStart"/>
      <w:r w:rsidRPr="00175858">
        <w:rPr>
          <w:rFonts w:asciiTheme="minorEastAsia" w:eastAsiaTheme="minorEastAsia" w:hAnsiTheme="minorEastAsia" w:cs="宋体" w:hint="eastAsia"/>
          <w:sz w:val="24"/>
        </w:rPr>
        <w:t>绝缘工</w:t>
      </w:r>
      <w:proofErr w:type="gramEnd"/>
      <w:r w:rsidRPr="00175858">
        <w:rPr>
          <w:rFonts w:asciiTheme="minorEastAsia" w:eastAsiaTheme="minorEastAsia" w:hAnsiTheme="minorEastAsia" w:cs="宋体" w:hint="eastAsia"/>
          <w:sz w:val="24"/>
        </w:rPr>
        <w:t>器具检测</w:t>
      </w:r>
    </w:p>
    <w:tbl>
      <w:tblPr>
        <w:tblStyle w:val="af0"/>
        <w:tblW w:w="8987" w:type="dxa"/>
        <w:tblLayout w:type="fixed"/>
        <w:tblLook w:val="04A0" w:firstRow="1" w:lastRow="0" w:firstColumn="1" w:lastColumn="0" w:noHBand="0" w:noVBand="1"/>
      </w:tblPr>
      <w:tblGrid>
        <w:gridCol w:w="776"/>
        <w:gridCol w:w="2515"/>
        <w:gridCol w:w="4145"/>
        <w:gridCol w:w="1551"/>
      </w:tblGrid>
      <w:tr w:rsidR="00175858" w:rsidRPr="00175858" w:rsidTr="00175858">
        <w:trPr>
          <w:trHeight w:val="333"/>
        </w:trPr>
        <w:tc>
          <w:tcPr>
            <w:tcW w:w="77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序号</w:t>
            </w:r>
          </w:p>
        </w:tc>
        <w:tc>
          <w:tcPr>
            <w:tcW w:w="251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试验项目</w:t>
            </w:r>
          </w:p>
        </w:tc>
        <w:tc>
          <w:tcPr>
            <w:tcW w:w="414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合格标准</w:t>
            </w:r>
          </w:p>
        </w:tc>
        <w:tc>
          <w:tcPr>
            <w:tcW w:w="1551"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备注</w:t>
            </w:r>
          </w:p>
        </w:tc>
      </w:tr>
      <w:tr w:rsidR="00175858" w:rsidRPr="00175858" w:rsidTr="00175858">
        <w:trPr>
          <w:trHeight w:val="650"/>
        </w:trPr>
        <w:tc>
          <w:tcPr>
            <w:tcW w:w="77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1</w:t>
            </w:r>
          </w:p>
        </w:tc>
        <w:tc>
          <w:tcPr>
            <w:tcW w:w="251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10KV高压验电笔</w:t>
            </w:r>
          </w:p>
        </w:tc>
        <w:tc>
          <w:tcPr>
            <w:tcW w:w="4145"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工频45KV耐压1min应无击穿、发热现象，能发光发声。</w:t>
            </w:r>
          </w:p>
        </w:tc>
        <w:tc>
          <w:tcPr>
            <w:tcW w:w="1551"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rPr>
          <w:trHeight w:val="983"/>
        </w:trPr>
        <w:tc>
          <w:tcPr>
            <w:tcW w:w="77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2</w:t>
            </w:r>
          </w:p>
        </w:tc>
        <w:tc>
          <w:tcPr>
            <w:tcW w:w="251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接地线</w:t>
            </w:r>
          </w:p>
        </w:tc>
        <w:tc>
          <w:tcPr>
            <w:tcW w:w="4145"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直流电阻值应不超过相应截面对应值，工频45KV耐压1min应无击穿现象。</w:t>
            </w:r>
          </w:p>
        </w:tc>
        <w:tc>
          <w:tcPr>
            <w:tcW w:w="1551"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rPr>
          <w:trHeight w:val="666"/>
        </w:trPr>
        <w:tc>
          <w:tcPr>
            <w:tcW w:w="77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3</w:t>
            </w:r>
          </w:p>
        </w:tc>
        <w:tc>
          <w:tcPr>
            <w:tcW w:w="251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绝缘杆</w:t>
            </w:r>
          </w:p>
        </w:tc>
        <w:tc>
          <w:tcPr>
            <w:tcW w:w="4145"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外观无破损现象，工频45KV耐压1min应无发热现象。</w:t>
            </w:r>
          </w:p>
        </w:tc>
        <w:tc>
          <w:tcPr>
            <w:tcW w:w="1551"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rPr>
          <w:trHeight w:val="333"/>
        </w:trPr>
        <w:tc>
          <w:tcPr>
            <w:tcW w:w="77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4</w:t>
            </w:r>
          </w:p>
        </w:tc>
        <w:tc>
          <w:tcPr>
            <w:tcW w:w="251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绝缘鞋</w:t>
            </w:r>
          </w:p>
        </w:tc>
        <w:tc>
          <w:tcPr>
            <w:tcW w:w="4145"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工频15KV耐压1min泄漏电流≤7.5</w:t>
            </w:r>
          </w:p>
        </w:tc>
        <w:tc>
          <w:tcPr>
            <w:tcW w:w="1551" w:type="dxa"/>
          </w:tcPr>
          <w:p w:rsidR="00175858" w:rsidRPr="00175858" w:rsidRDefault="00175858" w:rsidP="00175858">
            <w:pPr>
              <w:rPr>
                <w:rFonts w:asciiTheme="minorEastAsia" w:eastAsiaTheme="minorEastAsia" w:hAnsiTheme="minorEastAsia" w:cs="宋体"/>
                <w:sz w:val="24"/>
              </w:rPr>
            </w:pPr>
          </w:p>
        </w:tc>
      </w:tr>
      <w:tr w:rsidR="00175858" w:rsidRPr="00175858" w:rsidTr="00175858">
        <w:trPr>
          <w:trHeight w:val="333"/>
        </w:trPr>
        <w:tc>
          <w:tcPr>
            <w:tcW w:w="776"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5</w:t>
            </w:r>
          </w:p>
        </w:tc>
        <w:tc>
          <w:tcPr>
            <w:tcW w:w="2515" w:type="dxa"/>
            <w:vAlign w:val="center"/>
          </w:tcPr>
          <w:p w:rsidR="00175858" w:rsidRPr="00175858" w:rsidRDefault="00175858" w:rsidP="00175858">
            <w:pPr>
              <w:jc w:val="center"/>
              <w:rPr>
                <w:rFonts w:asciiTheme="minorEastAsia" w:eastAsiaTheme="minorEastAsia" w:hAnsiTheme="minorEastAsia" w:cs="宋体"/>
                <w:sz w:val="24"/>
              </w:rPr>
            </w:pPr>
            <w:r w:rsidRPr="00175858">
              <w:rPr>
                <w:rFonts w:asciiTheme="minorEastAsia" w:eastAsiaTheme="minorEastAsia" w:hAnsiTheme="minorEastAsia" w:cs="宋体" w:hint="eastAsia"/>
                <w:sz w:val="24"/>
              </w:rPr>
              <w:t>绝缘手套</w:t>
            </w:r>
          </w:p>
        </w:tc>
        <w:tc>
          <w:tcPr>
            <w:tcW w:w="4145" w:type="dxa"/>
          </w:tcPr>
          <w:p w:rsidR="00175858" w:rsidRPr="00175858" w:rsidRDefault="00175858" w:rsidP="00175858">
            <w:pPr>
              <w:rPr>
                <w:rFonts w:asciiTheme="minorEastAsia" w:eastAsiaTheme="minorEastAsia" w:hAnsiTheme="minorEastAsia" w:cs="宋体"/>
                <w:sz w:val="24"/>
              </w:rPr>
            </w:pPr>
            <w:r w:rsidRPr="00175858">
              <w:rPr>
                <w:rFonts w:asciiTheme="minorEastAsia" w:eastAsiaTheme="minorEastAsia" w:hAnsiTheme="minorEastAsia" w:cs="宋体" w:hint="eastAsia"/>
                <w:sz w:val="24"/>
              </w:rPr>
              <w:t>工频8KV耐压1min泄漏电流≤9</w:t>
            </w:r>
          </w:p>
        </w:tc>
        <w:tc>
          <w:tcPr>
            <w:tcW w:w="1551" w:type="dxa"/>
          </w:tcPr>
          <w:p w:rsidR="00175858" w:rsidRPr="00175858" w:rsidRDefault="00175858" w:rsidP="00175858">
            <w:pPr>
              <w:rPr>
                <w:rFonts w:asciiTheme="minorEastAsia" w:eastAsiaTheme="minorEastAsia" w:hAnsiTheme="minorEastAsia" w:cs="宋体"/>
                <w:sz w:val="24"/>
              </w:rPr>
            </w:pPr>
          </w:p>
        </w:tc>
      </w:tr>
    </w:tbl>
    <w:p w:rsidR="00175858" w:rsidRPr="00175858" w:rsidRDefault="00175858" w:rsidP="00175858">
      <w:pPr>
        <w:rPr>
          <w:rFonts w:asciiTheme="minorEastAsia" w:eastAsiaTheme="minorEastAsia" w:hAnsiTheme="minorEastAsia" w:cs="宋体"/>
          <w:sz w:val="36"/>
          <w:szCs w:val="36"/>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695D05" w:rsidRDefault="00695D05" w:rsidP="00175858">
      <w:pPr>
        <w:pStyle w:val="20"/>
        <w:spacing w:line="240" w:lineRule="auto"/>
        <w:ind w:firstLineChars="0" w:firstLine="0"/>
        <w:rPr>
          <w:rFonts w:asciiTheme="minorEastAsia" w:eastAsiaTheme="minorEastAsia" w:hAnsiTheme="minorEastAsia" w:cs="仿宋"/>
          <w:sz w:val="24"/>
          <w:szCs w:val="24"/>
        </w:rPr>
      </w:pPr>
    </w:p>
    <w:p w:rsidR="00695D05" w:rsidRPr="00175858" w:rsidRDefault="00695D05"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b/>
          <w:sz w:val="28"/>
          <w:szCs w:val="28"/>
        </w:rPr>
      </w:pPr>
      <w:r w:rsidRPr="00175858">
        <w:rPr>
          <w:rFonts w:asciiTheme="minorEastAsia" w:eastAsiaTheme="minorEastAsia" w:hAnsiTheme="minorEastAsia" w:cs="仿宋" w:hint="eastAsia"/>
          <w:b/>
          <w:sz w:val="28"/>
          <w:szCs w:val="28"/>
        </w:rPr>
        <w:lastRenderedPageBreak/>
        <w:t>附件四：</w:t>
      </w:r>
    </w:p>
    <w:p w:rsidR="00175858" w:rsidRPr="00175858" w:rsidRDefault="00175858" w:rsidP="00175858">
      <w:pPr>
        <w:jc w:val="center"/>
        <w:rPr>
          <w:rFonts w:asciiTheme="minorEastAsia" w:eastAsiaTheme="minorEastAsia" w:hAnsiTheme="minorEastAsia" w:cs="宋体"/>
          <w:sz w:val="32"/>
          <w:szCs w:val="32"/>
        </w:rPr>
      </w:pPr>
      <w:r w:rsidRPr="00175858">
        <w:rPr>
          <w:rFonts w:asciiTheme="minorEastAsia" w:eastAsiaTheme="minorEastAsia" w:hAnsiTheme="minorEastAsia" w:cs="宋体" w:hint="eastAsia"/>
          <w:sz w:val="32"/>
          <w:szCs w:val="32"/>
        </w:rPr>
        <w:t>10kV及以下配电室巡检记录表</w:t>
      </w:r>
    </w:p>
    <w:p w:rsidR="00175858" w:rsidRPr="00175858" w:rsidRDefault="00175858" w:rsidP="00175858">
      <w:pPr>
        <w:rPr>
          <w:rFonts w:asciiTheme="minorEastAsia" w:eastAsiaTheme="minorEastAsia" w:hAnsiTheme="minorEastAsia"/>
        </w:rPr>
      </w:pPr>
    </w:p>
    <w:p w:rsidR="00175858" w:rsidRPr="00175858" w:rsidRDefault="00175858" w:rsidP="00175858">
      <w:pPr>
        <w:rPr>
          <w:rFonts w:asciiTheme="minorEastAsia" w:eastAsiaTheme="minorEastAsia" w:hAnsiTheme="minorEastAsia"/>
          <w:szCs w:val="21"/>
        </w:rPr>
      </w:pPr>
      <w:r w:rsidRPr="00175858">
        <w:rPr>
          <w:rFonts w:asciiTheme="minorEastAsia" w:eastAsiaTheme="minorEastAsia" w:hAnsiTheme="minorEastAsia" w:hint="eastAsia"/>
        </w:rPr>
        <w:t xml:space="preserve">                                                 </w:t>
      </w:r>
    </w:p>
    <w:p w:rsidR="00175858" w:rsidRPr="00175858" w:rsidRDefault="00175858" w:rsidP="00175858">
      <w:pPr>
        <w:ind w:firstLineChars="2800" w:firstLine="5880"/>
        <w:rPr>
          <w:rFonts w:asciiTheme="minorEastAsia" w:eastAsiaTheme="minorEastAsia" w:hAnsiTheme="minorEastAsia"/>
          <w:szCs w:val="21"/>
        </w:rPr>
      </w:pPr>
      <w:r w:rsidRPr="00175858">
        <w:rPr>
          <w:rFonts w:asciiTheme="minorEastAsia" w:eastAsiaTheme="minorEastAsia" w:hAnsiTheme="minorEastAsia" w:hint="eastAsia"/>
          <w:szCs w:val="21"/>
        </w:rPr>
        <w:t xml:space="preserve">   </w:t>
      </w:r>
      <w:r w:rsidRPr="00175858">
        <w:rPr>
          <w:rFonts w:asciiTheme="minorEastAsia" w:eastAsiaTheme="minorEastAsia" w:hAnsiTheme="minorEastAsia" w:hint="eastAsia"/>
          <w:szCs w:val="21"/>
          <w:u w:val="single"/>
        </w:rPr>
        <w:t xml:space="preserve">          </w:t>
      </w:r>
      <w:r w:rsidRPr="00175858">
        <w:rPr>
          <w:rFonts w:asciiTheme="minorEastAsia" w:eastAsiaTheme="minorEastAsia" w:hAnsiTheme="minorEastAsia" w:hint="eastAsia"/>
          <w:szCs w:val="21"/>
        </w:rPr>
        <w:t>配电室巡检</w:t>
      </w:r>
    </w:p>
    <w:p w:rsidR="00175858" w:rsidRPr="00175858" w:rsidRDefault="00175858" w:rsidP="00175858">
      <w:pPr>
        <w:rPr>
          <w:rFonts w:asciiTheme="minorEastAsia" w:eastAsiaTheme="minorEastAsia" w:hAnsiTheme="minorEastAsia"/>
          <w:szCs w:val="21"/>
        </w:rPr>
      </w:pPr>
    </w:p>
    <w:p w:rsidR="00175858" w:rsidRPr="00175858" w:rsidRDefault="00175858" w:rsidP="00175858">
      <w:pPr>
        <w:rPr>
          <w:rFonts w:asciiTheme="minorEastAsia" w:eastAsiaTheme="minorEastAsia" w:hAnsiTheme="minorEastAsia"/>
          <w:szCs w:val="21"/>
        </w:rPr>
      </w:pPr>
      <w:r w:rsidRPr="00175858">
        <w:rPr>
          <w:rFonts w:asciiTheme="minorEastAsia" w:eastAsiaTheme="minorEastAsia" w:hAnsiTheme="minorEastAsia" w:hint="eastAsia"/>
          <w:szCs w:val="21"/>
        </w:rPr>
        <w:t xml:space="preserve">                         巡检时间：   年   月    日    时   分      巡检人：  </w:t>
      </w:r>
    </w:p>
    <w:tbl>
      <w:tblPr>
        <w:tblStyle w:val="af0"/>
        <w:tblW w:w="9054" w:type="dxa"/>
        <w:tblLayout w:type="fixed"/>
        <w:tblLook w:val="04A0" w:firstRow="1" w:lastRow="0" w:firstColumn="1" w:lastColumn="0" w:noHBand="0" w:noVBand="1"/>
      </w:tblPr>
      <w:tblGrid>
        <w:gridCol w:w="593"/>
        <w:gridCol w:w="456"/>
        <w:gridCol w:w="2952"/>
        <w:gridCol w:w="1077"/>
        <w:gridCol w:w="1099"/>
        <w:gridCol w:w="1222"/>
        <w:gridCol w:w="1655"/>
      </w:tblGrid>
      <w:tr w:rsidR="00175858" w:rsidRPr="00175858" w:rsidTr="00175858">
        <w:tc>
          <w:tcPr>
            <w:tcW w:w="593"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设备名称</w:t>
            </w: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序号</w:t>
            </w:r>
          </w:p>
        </w:tc>
        <w:tc>
          <w:tcPr>
            <w:tcW w:w="2952"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巡检内容</w:t>
            </w:r>
          </w:p>
        </w:tc>
        <w:tc>
          <w:tcPr>
            <w:tcW w:w="2176" w:type="dxa"/>
            <w:gridSpan w:val="2"/>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检查情况</w:t>
            </w:r>
          </w:p>
        </w:tc>
        <w:tc>
          <w:tcPr>
            <w:tcW w:w="1222"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设备序号/开关柜编号</w:t>
            </w:r>
          </w:p>
        </w:tc>
        <w:tc>
          <w:tcPr>
            <w:tcW w:w="1655"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备注</w:t>
            </w:r>
          </w:p>
        </w:tc>
      </w:tr>
      <w:tr w:rsidR="00175858" w:rsidRPr="00175858" w:rsidTr="00175858">
        <w:tc>
          <w:tcPr>
            <w:tcW w:w="593" w:type="dxa"/>
            <w:vMerge w:val="restart"/>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变</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压</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器</w:t>
            </w: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变压器的油温和温度计应正常，储油柜的油位应与温度相对应，各部位无渗油、漏油。</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2</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套管油位应正常，套管外部无破损裂纹、无严重油污、无放电痕迹及其他异常现象。</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3</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变压器运行的声音是否正常。</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4</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各冷却器手感温度应相近，风扇、油泵、水泵运转正常，油流继电器工作正常。</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5</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呼吸器完好，吸附剂干燥。</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6</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引线接头、电缆、母线应无发热现象。</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7</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有载分接开关的分接位置及电源指示应正常。</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8</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气体继电器内应无气体。</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9</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各控制箱和二次端子箱应关严，无受潮。</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10</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干式变压器的环氧树脂层应完好无龟裂，破损，外部表面应无积污。</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11</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变压器室的门、窗、照明应完好，房屋不漏水，温度正常。</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12</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变压器附近周围环境及堆放物是否有可能造成威胁变压器的安全运行。</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13</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有载调压装置的动作情况应正常。</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14</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各种标志应齐全明显。</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15</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各种保护装置应齐全、良好。</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16</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各种温度计应在检定周期内，超温信号应正确可靠。</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17</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消防设施应齐全完好。</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18</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室内变压器通风设备应完好。</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19</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贮油池和排油设施应保持良好状态。</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val="restart"/>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高</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压</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断</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路</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器</w:t>
            </w: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分、合位置指示正确，并与当时实际运行工况相符。</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rPr>
          <w:trHeight w:val="287"/>
        </w:trPr>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2</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支持绝缘子无裂痕及放电异声，绝缘杆、撑板、绝缘子上无尘土。</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3</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保护接地装置完好。</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4</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引线接触部分无过热，引线</w:t>
            </w:r>
            <w:proofErr w:type="gramStart"/>
            <w:r w:rsidRPr="00175858">
              <w:rPr>
                <w:rFonts w:asciiTheme="minorEastAsia" w:eastAsiaTheme="minorEastAsia" w:hAnsiTheme="minorEastAsia"/>
                <w:sz w:val="24"/>
              </w:rPr>
              <w:t>弛</w:t>
            </w:r>
            <w:proofErr w:type="gramEnd"/>
            <w:r w:rsidRPr="00175858">
              <w:rPr>
                <w:rFonts w:asciiTheme="minorEastAsia" w:eastAsiaTheme="minorEastAsia" w:hAnsiTheme="minorEastAsia"/>
                <w:sz w:val="24"/>
              </w:rPr>
              <w:t>度适中。</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5</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电磁机构箱门平整、关闭紧密。</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6</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直流电源回路接线端子无松脱，无铜绿或锈蚀。</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7</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断路器在运行状态，储能电动机的电源闸刀在闭合位置。</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8</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断路器</w:t>
            </w:r>
            <w:proofErr w:type="gramStart"/>
            <w:r w:rsidRPr="00175858">
              <w:rPr>
                <w:rFonts w:asciiTheme="minorEastAsia" w:eastAsiaTheme="minorEastAsia" w:hAnsiTheme="minorEastAsia"/>
                <w:sz w:val="24"/>
              </w:rPr>
              <w:t>在分闸备用</w:t>
            </w:r>
            <w:proofErr w:type="gramEnd"/>
            <w:r w:rsidRPr="00175858">
              <w:rPr>
                <w:rFonts w:asciiTheme="minorEastAsia" w:eastAsiaTheme="minorEastAsia" w:hAnsiTheme="minorEastAsia"/>
                <w:sz w:val="24"/>
              </w:rPr>
              <w:t>状态时，</w:t>
            </w:r>
            <w:proofErr w:type="gramStart"/>
            <w:r w:rsidRPr="00175858">
              <w:rPr>
                <w:rFonts w:asciiTheme="minorEastAsia" w:eastAsiaTheme="minorEastAsia" w:hAnsiTheme="minorEastAsia"/>
                <w:sz w:val="24"/>
              </w:rPr>
              <w:t>分闸连杆</w:t>
            </w:r>
            <w:proofErr w:type="gramEnd"/>
            <w:r w:rsidRPr="00175858">
              <w:rPr>
                <w:rFonts w:asciiTheme="minorEastAsia" w:eastAsiaTheme="minorEastAsia" w:hAnsiTheme="minorEastAsia"/>
                <w:sz w:val="24"/>
              </w:rPr>
              <w:t>应复归，</w:t>
            </w:r>
            <w:proofErr w:type="gramStart"/>
            <w:r w:rsidRPr="00175858">
              <w:rPr>
                <w:rFonts w:asciiTheme="minorEastAsia" w:eastAsiaTheme="minorEastAsia" w:hAnsiTheme="minorEastAsia"/>
                <w:sz w:val="24"/>
              </w:rPr>
              <w:t>分闸锁扣</w:t>
            </w:r>
            <w:proofErr w:type="gramEnd"/>
            <w:r w:rsidRPr="00175858">
              <w:rPr>
                <w:rFonts w:asciiTheme="minorEastAsia" w:eastAsiaTheme="minorEastAsia" w:hAnsiTheme="minorEastAsia"/>
                <w:sz w:val="24"/>
              </w:rPr>
              <w:t>到位，</w:t>
            </w:r>
            <w:proofErr w:type="gramStart"/>
            <w:r w:rsidRPr="00175858">
              <w:rPr>
                <w:rFonts w:asciiTheme="minorEastAsia" w:eastAsiaTheme="minorEastAsia" w:hAnsiTheme="minorEastAsia"/>
                <w:sz w:val="24"/>
              </w:rPr>
              <w:t>合闸弹盘应</w:t>
            </w:r>
            <w:proofErr w:type="gramEnd"/>
            <w:r w:rsidRPr="00175858">
              <w:rPr>
                <w:rFonts w:asciiTheme="minorEastAsia" w:eastAsiaTheme="minorEastAsia" w:hAnsiTheme="minorEastAsia"/>
                <w:sz w:val="24"/>
              </w:rPr>
              <w:t>储能。</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val="restart"/>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熔</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断</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器</w:t>
            </w: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检查高压熔断器的瓷质部分清洁完整，无裂纹、无破碎、无放电现象和放电痕迹。</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rPr>
          <w:trHeight w:val="287"/>
        </w:trPr>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2</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检查高压熔断器的各接头接触应良好，无过热现象，</w:t>
            </w:r>
            <w:proofErr w:type="gramStart"/>
            <w:r w:rsidRPr="00175858">
              <w:rPr>
                <w:rFonts w:asciiTheme="minorEastAsia" w:eastAsiaTheme="minorEastAsia" w:hAnsiTheme="minorEastAsia"/>
                <w:sz w:val="24"/>
              </w:rPr>
              <w:t>示温蜡片</w:t>
            </w:r>
            <w:proofErr w:type="gramEnd"/>
            <w:r w:rsidRPr="00175858">
              <w:rPr>
                <w:rFonts w:asciiTheme="minorEastAsia" w:eastAsiaTheme="minorEastAsia" w:hAnsiTheme="minorEastAsia"/>
                <w:sz w:val="24"/>
              </w:rPr>
              <w:t>不熔化。高压熔断器与其他设备连接的引线应牢固，无松股，无脱</w:t>
            </w:r>
            <w:r w:rsidRPr="00175858">
              <w:rPr>
                <w:rFonts w:asciiTheme="minorEastAsia" w:eastAsiaTheme="minorEastAsia" w:hAnsiTheme="minorEastAsia"/>
                <w:sz w:val="24"/>
              </w:rPr>
              <w:lastRenderedPageBreak/>
              <w:t>落或断线现象。</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lastRenderedPageBreak/>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3</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检查高压熔断器的熔丝无熔断。</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4</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检查高压熔断器的底座安装牢固，底座无锈蚀，无裂纹，不松动。</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val="restart"/>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隔</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离</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开</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关</w:t>
            </w: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检查隔离开关的瓷质部分清洁完整，无裂纹、无破碎、无放电现象和放电痕迹。</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rPr>
          <w:trHeight w:val="287"/>
        </w:trPr>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2</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检查隔离开关的开、合位置应与模拟</w:t>
            </w:r>
            <w:proofErr w:type="gramStart"/>
            <w:r w:rsidRPr="00175858">
              <w:rPr>
                <w:rFonts w:asciiTheme="minorEastAsia" w:eastAsiaTheme="minorEastAsia" w:hAnsiTheme="minorEastAsia"/>
                <w:sz w:val="24"/>
              </w:rPr>
              <w:t>屏运行</w:t>
            </w:r>
            <w:proofErr w:type="gramEnd"/>
            <w:r w:rsidRPr="00175858">
              <w:rPr>
                <w:rFonts w:asciiTheme="minorEastAsia" w:eastAsiaTheme="minorEastAsia" w:hAnsiTheme="minorEastAsia"/>
                <w:sz w:val="24"/>
              </w:rPr>
              <w:t>方式结线相一致。</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3</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检查隔离开关的底座应安装牢固且底座与操作机构永久性接地线良好。</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4</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检查隔离开关的基础应良好，无损伤、下沉和倾斜。</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5</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检查接地开关应接地良好，闭锁装置完好。</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6</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检查其固定触头与可动触头的接触是否良好，有无发热现象</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7</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操作机构和传动装置是否完整，无断裂。</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8</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各部分的连接点应无腐蚀及过热现象，监视温度的</w:t>
            </w:r>
            <w:proofErr w:type="gramStart"/>
            <w:r w:rsidRPr="00175858">
              <w:rPr>
                <w:rFonts w:asciiTheme="minorEastAsia" w:eastAsiaTheme="minorEastAsia" w:hAnsiTheme="minorEastAsia"/>
                <w:sz w:val="24"/>
              </w:rPr>
              <w:t>示温蜡片</w:t>
            </w:r>
            <w:proofErr w:type="gramEnd"/>
            <w:r w:rsidRPr="00175858">
              <w:rPr>
                <w:rFonts w:asciiTheme="minorEastAsia" w:eastAsiaTheme="minorEastAsia" w:hAnsiTheme="minorEastAsia"/>
                <w:sz w:val="24"/>
              </w:rPr>
              <w:t>或</w:t>
            </w:r>
            <w:proofErr w:type="gramStart"/>
            <w:r w:rsidRPr="00175858">
              <w:rPr>
                <w:rFonts w:asciiTheme="minorEastAsia" w:eastAsiaTheme="minorEastAsia" w:hAnsiTheme="minorEastAsia"/>
                <w:sz w:val="24"/>
              </w:rPr>
              <w:t>变色漆应无</w:t>
            </w:r>
            <w:proofErr w:type="gramEnd"/>
            <w:r w:rsidRPr="00175858">
              <w:rPr>
                <w:rFonts w:asciiTheme="minorEastAsia" w:eastAsiaTheme="minorEastAsia" w:hAnsiTheme="minorEastAsia"/>
                <w:sz w:val="24"/>
              </w:rPr>
              <w:t>熔化或变色现象。</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val="restart"/>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直</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流</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屏</w:t>
            </w: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蓄电池室通风、照明及消防设备完好，温度符合要求，无易燃、易爆物品。</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2</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蓄电池组外观清洁，无短路、接地。</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3</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蓄电池外壳无裂纹、漏液，密封良好。</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4</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各连片连接牢靠无松动，端子无生盐，并涂有中性凡士林。</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5</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蓄电池电压在合格范围内,浮充电流值符合规定。</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6</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充电装置交流输入电压、直流输出电压、电流正常，表计指示正确，保护的声、</w:t>
            </w:r>
            <w:r w:rsidRPr="00175858">
              <w:rPr>
                <w:rFonts w:asciiTheme="minorEastAsia" w:eastAsiaTheme="minorEastAsia" w:hAnsiTheme="minorEastAsia"/>
                <w:sz w:val="24"/>
              </w:rPr>
              <w:lastRenderedPageBreak/>
              <w:t>光信号正常，运行声音无异常。</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lastRenderedPageBreak/>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7</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各支路的运行监视信号完好、指示正常，熔断器无熔断，自动空气开关位置正确。</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val="restart"/>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电</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容</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器</w:t>
            </w: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检查电容器外壳有无膨胀（鼓肚现象）。</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2</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检查各相电流是否正常，有无不稳定及激增现象</w:t>
            </w:r>
            <w:r w:rsidRPr="00175858">
              <w:rPr>
                <w:rFonts w:asciiTheme="minorEastAsia" w:eastAsiaTheme="minorEastAsia" w:hAnsiTheme="minorEastAsia" w:hint="eastAsia"/>
                <w:sz w:val="24"/>
              </w:rPr>
              <w:t>。</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3</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电容器组电流值的情况（当每投入一组电容器组时，</w:t>
            </w:r>
            <w:proofErr w:type="gramStart"/>
            <w:r w:rsidRPr="00175858">
              <w:rPr>
                <w:rFonts w:asciiTheme="minorEastAsia" w:eastAsiaTheme="minorEastAsia" w:hAnsiTheme="minorEastAsia"/>
                <w:sz w:val="24"/>
              </w:rPr>
              <w:t>原运行</w:t>
            </w:r>
            <w:proofErr w:type="gramEnd"/>
            <w:r w:rsidRPr="00175858">
              <w:rPr>
                <w:rFonts w:asciiTheme="minorEastAsia" w:eastAsiaTheme="minorEastAsia" w:hAnsiTheme="minorEastAsia"/>
                <w:sz w:val="24"/>
              </w:rPr>
              <w:t>电容器组的+电流变化幅值不应大于电容器组额定电流的5%）。</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4</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母线电压的变化情况。</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val="restart"/>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低</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压</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柜</w:t>
            </w: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断路器操作机构灵活、可靠，其分合闸位置指示正常。</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2</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母线及电缆连接良好，无过热变色现象。</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3</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电压和电流表动作正常。</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4</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功率因数控制器工作良好，功率因数显示在0.9-1之间</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5</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电容器外观无鼓包、变形现象。</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6</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控制电容器的开关、熔断器、接触器良好，无损坏现象。</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7</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二次回路继电器、辅助开关应动作正常，绝缘良好。</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8</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接地线是否良好</w:t>
            </w:r>
            <w:r w:rsidRPr="00175858">
              <w:rPr>
                <w:rFonts w:asciiTheme="minorEastAsia" w:eastAsiaTheme="minorEastAsia" w:hAnsiTheme="minorEastAsia" w:hint="eastAsia"/>
                <w:sz w:val="24"/>
              </w:rPr>
              <w:t>。</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val="restart"/>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其</w:t>
            </w:r>
          </w:p>
          <w:p w:rsidR="00175858" w:rsidRPr="00175858" w:rsidRDefault="00175858" w:rsidP="00175858">
            <w:pPr>
              <w:jc w:val="center"/>
              <w:rPr>
                <w:rFonts w:asciiTheme="minorEastAsia" w:eastAsiaTheme="minorEastAsia" w:hAnsiTheme="minorEastAsia"/>
                <w:sz w:val="24"/>
              </w:rPr>
            </w:pPr>
          </w:p>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它</w:t>
            </w: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1</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室内外照明、事故照明齐全、完好。</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2</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消防设施齐全、完好，摆放位置合理。</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3</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房屋无漏雨、基础无下沉、墙体无裂纹，各房间门窗关闭严密，门窗无损坏现象。</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4</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操作、</w:t>
            </w:r>
            <w:proofErr w:type="gramStart"/>
            <w:r w:rsidRPr="00175858">
              <w:rPr>
                <w:rFonts w:asciiTheme="minorEastAsia" w:eastAsiaTheme="minorEastAsia" w:hAnsiTheme="minorEastAsia"/>
                <w:sz w:val="24"/>
              </w:rPr>
              <w:t>安全工</w:t>
            </w:r>
            <w:proofErr w:type="gramEnd"/>
            <w:r w:rsidRPr="00175858">
              <w:rPr>
                <w:rFonts w:asciiTheme="minorEastAsia" w:eastAsiaTheme="minorEastAsia" w:hAnsiTheme="minorEastAsia"/>
                <w:sz w:val="24"/>
              </w:rPr>
              <w:t>器具齐全、合格、完好。</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r w:rsidR="00175858" w:rsidRPr="00175858" w:rsidTr="00175858">
        <w:tc>
          <w:tcPr>
            <w:tcW w:w="593" w:type="dxa"/>
            <w:vMerge/>
          </w:tcPr>
          <w:p w:rsidR="00175858" w:rsidRPr="00175858" w:rsidRDefault="00175858" w:rsidP="00175858">
            <w:pPr>
              <w:rPr>
                <w:rFonts w:asciiTheme="minorEastAsia" w:eastAsiaTheme="minorEastAsia" w:hAnsiTheme="minorEastAsia"/>
                <w:sz w:val="24"/>
              </w:rPr>
            </w:pPr>
          </w:p>
        </w:tc>
        <w:tc>
          <w:tcPr>
            <w:tcW w:w="456" w:type="dxa"/>
            <w:vAlign w:val="center"/>
          </w:tcPr>
          <w:p w:rsidR="00175858" w:rsidRPr="00175858" w:rsidRDefault="00175858" w:rsidP="00175858">
            <w:pPr>
              <w:jc w:val="center"/>
              <w:rPr>
                <w:rFonts w:asciiTheme="minorEastAsia" w:eastAsiaTheme="minorEastAsia" w:hAnsiTheme="minorEastAsia"/>
                <w:sz w:val="24"/>
              </w:rPr>
            </w:pPr>
            <w:r w:rsidRPr="00175858">
              <w:rPr>
                <w:rFonts w:asciiTheme="minorEastAsia" w:eastAsiaTheme="minorEastAsia" w:hAnsiTheme="minorEastAsia" w:hint="eastAsia"/>
                <w:sz w:val="24"/>
              </w:rPr>
              <w:t>5</w:t>
            </w:r>
          </w:p>
        </w:tc>
        <w:tc>
          <w:tcPr>
            <w:tcW w:w="2952" w:type="dxa"/>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sz w:val="24"/>
              </w:rPr>
              <w:t>设备围栏完好，无锈蚀、破损现象。</w:t>
            </w:r>
          </w:p>
        </w:tc>
        <w:tc>
          <w:tcPr>
            <w:tcW w:w="1077"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正常 </w:t>
            </w:r>
            <w:r w:rsidRPr="00175858">
              <w:rPr>
                <w:rFonts w:asciiTheme="minorEastAsia" w:eastAsiaTheme="minorEastAsia" w:hAnsiTheme="minorEastAsia" w:hint="eastAsia"/>
                <w:sz w:val="24"/>
              </w:rPr>
              <w:sym w:font="Wingdings" w:char="00A8"/>
            </w:r>
          </w:p>
        </w:tc>
        <w:tc>
          <w:tcPr>
            <w:tcW w:w="1099" w:type="dxa"/>
            <w:vAlign w:val="center"/>
          </w:tcPr>
          <w:p w:rsidR="00175858" w:rsidRPr="00175858" w:rsidRDefault="00175858" w:rsidP="00175858">
            <w:pPr>
              <w:rPr>
                <w:rFonts w:asciiTheme="minorEastAsia" w:eastAsiaTheme="minorEastAsia" w:hAnsiTheme="minorEastAsia"/>
                <w:sz w:val="24"/>
              </w:rPr>
            </w:pPr>
            <w:r w:rsidRPr="00175858">
              <w:rPr>
                <w:rFonts w:asciiTheme="minorEastAsia" w:eastAsiaTheme="minorEastAsia" w:hAnsiTheme="minorEastAsia" w:hint="eastAsia"/>
                <w:sz w:val="24"/>
              </w:rPr>
              <w:t xml:space="preserve">异常  </w:t>
            </w:r>
            <w:r w:rsidRPr="00175858">
              <w:rPr>
                <w:rFonts w:asciiTheme="minorEastAsia" w:eastAsiaTheme="minorEastAsia" w:hAnsiTheme="minorEastAsia" w:hint="eastAsia"/>
                <w:sz w:val="24"/>
              </w:rPr>
              <w:sym w:font="Wingdings" w:char="00A8"/>
            </w:r>
          </w:p>
        </w:tc>
        <w:tc>
          <w:tcPr>
            <w:tcW w:w="1222" w:type="dxa"/>
            <w:vAlign w:val="center"/>
          </w:tcPr>
          <w:p w:rsidR="00175858" w:rsidRPr="00175858" w:rsidRDefault="00175858" w:rsidP="00175858">
            <w:pPr>
              <w:rPr>
                <w:rFonts w:asciiTheme="minorEastAsia" w:eastAsiaTheme="minorEastAsia" w:hAnsiTheme="minorEastAsia"/>
                <w:sz w:val="24"/>
              </w:rPr>
            </w:pPr>
          </w:p>
        </w:tc>
        <w:tc>
          <w:tcPr>
            <w:tcW w:w="1655" w:type="dxa"/>
            <w:vAlign w:val="center"/>
          </w:tcPr>
          <w:p w:rsidR="00175858" w:rsidRPr="00175858" w:rsidRDefault="00175858" w:rsidP="00175858">
            <w:pPr>
              <w:rPr>
                <w:rFonts w:asciiTheme="minorEastAsia" w:eastAsiaTheme="minorEastAsia" w:hAnsiTheme="minorEastAsia"/>
                <w:sz w:val="24"/>
              </w:rPr>
            </w:pPr>
          </w:p>
        </w:tc>
      </w:tr>
    </w:tbl>
    <w:p w:rsidR="00175858" w:rsidRPr="00175858" w:rsidRDefault="00175858" w:rsidP="00175858">
      <w:pPr>
        <w:rPr>
          <w:rFonts w:asciiTheme="minorEastAsia" w:eastAsiaTheme="minorEastAsia" w:hAnsiTheme="minorEastAsia"/>
        </w:rPr>
      </w:pPr>
    </w:p>
    <w:p w:rsidR="00175858" w:rsidRPr="00175858" w:rsidRDefault="00175858" w:rsidP="00175858">
      <w:pPr>
        <w:rPr>
          <w:rFonts w:asciiTheme="minorEastAsia" w:eastAsiaTheme="minorEastAsia" w:hAnsiTheme="minorEastAsia"/>
        </w:rPr>
      </w:pPr>
      <w:r w:rsidRPr="00175858">
        <w:rPr>
          <w:rFonts w:asciiTheme="minorEastAsia" w:eastAsiaTheme="minorEastAsia" w:hAnsiTheme="minorEastAsia"/>
        </w:rPr>
        <w:t>注：1、巡视检查正常打“√”、异常打“×”；</w:t>
      </w:r>
    </w:p>
    <w:p w:rsidR="00175858" w:rsidRPr="00175858" w:rsidRDefault="00175858" w:rsidP="00175858">
      <w:pPr>
        <w:rPr>
          <w:rFonts w:asciiTheme="minorEastAsia" w:eastAsiaTheme="minorEastAsia" w:hAnsiTheme="minorEastAsia"/>
        </w:rPr>
      </w:pPr>
      <w:r w:rsidRPr="00175858">
        <w:rPr>
          <w:rFonts w:asciiTheme="minorEastAsia" w:eastAsiaTheme="minorEastAsia" w:hAnsiTheme="minorEastAsia"/>
        </w:rPr>
        <w:t>2、必须在备注栏中对异常情况做详细说明。</w:t>
      </w: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r w:rsidRPr="00175858">
        <w:rPr>
          <w:rFonts w:asciiTheme="minorEastAsia" w:eastAsiaTheme="minorEastAsia" w:hAnsiTheme="minorEastAsia" w:cs="仿宋" w:hint="eastAsia"/>
          <w:sz w:val="24"/>
          <w:szCs w:val="24"/>
        </w:rPr>
        <w:t xml:space="preserve"> </w:t>
      </w: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695D05" w:rsidRDefault="00695D05" w:rsidP="00175858">
      <w:pPr>
        <w:pStyle w:val="20"/>
        <w:spacing w:line="240" w:lineRule="auto"/>
        <w:ind w:firstLineChars="0" w:firstLine="0"/>
        <w:rPr>
          <w:rFonts w:asciiTheme="minorEastAsia" w:eastAsiaTheme="minorEastAsia" w:hAnsiTheme="minorEastAsia" w:cs="仿宋"/>
          <w:sz w:val="24"/>
          <w:szCs w:val="24"/>
        </w:rPr>
      </w:pPr>
    </w:p>
    <w:p w:rsidR="00695D05" w:rsidRDefault="00695D05" w:rsidP="00175858">
      <w:pPr>
        <w:pStyle w:val="20"/>
        <w:spacing w:line="240" w:lineRule="auto"/>
        <w:ind w:firstLineChars="0" w:firstLine="0"/>
        <w:rPr>
          <w:rFonts w:asciiTheme="minorEastAsia" w:eastAsiaTheme="minorEastAsia" w:hAnsiTheme="minorEastAsia" w:cs="仿宋"/>
          <w:sz w:val="24"/>
          <w:szCs w:val="24"/>
        </w:rPr>
      </w:pPr>
    </w:p>
    <w:p w:rsidR="00695D05" w:rsidRDefault="00695D05" w:rsidP="00175858">
      <w:pPr>
        <w:pStyle w:val="20"/>
        <w:spacing w:line="240" w:lineRule="auto"/>
        <w:ind w:firstLineChars="0" w:firstLine="0"/>
        <w:rPr>
          <w:rFonts w:asciiTheme="minorEastAsia" w:eastAsiaTheme="minorEastAsia" w:hAnsiTheme="minorEastAsia" w:cs="仿宋"/>
          <w:sz w:val="24"/>
          <w:szCs w:val="24"/>
        </w:rPr>
      </w:pPr>
    </w:p>
    <w:p w:rsidR="00695D05" w:rsidRPr="00175858" w:rsidRDefault="00695D05"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4"/>
          <w:szCs w:val="24"/>
        </w:rPr>
      </w:pPr>
    </w:p>
    <w:p w:rsidR="00175858" w:rsidRPr="00175858" w:rsidRDefault="00175858" w:rsidP="00175858">
      <w:pPr>
        <w:pStyle w:val="20"/>
        <w:spacing w:line="240" w:lineRule="auto"/>
        <w:ind w:firstLineChars="0" w:firstLine="0"/>
        <w:rPr>
          <w:rFonts w:asciiTheme="minorEastAsia" w:eastAsiaTheme="minorEastAsia" w:hAnsiTheme="minorEastAsia" w:cs="仿宋"/>
          <w:b/>
          <w:sz w:val="28"/>
          <w:szCs w:val="28"/>
        </w:rPr>
      </w:pPr>
      <w:r w:rsidRPr="00175858">
        <w:rPr>
          <w:rFonts w:asciiTheme="minorEastAsia" w:eastAsiaTheme="minorEastAsia" w:hAnsiTheme="minorEastAsia" w:cs="仿宋" w:hint="eastAsia"/>
          <w:b/>
          <w:sz w:val="28"/>
          <w:szCs w:val="28"/>
        </w:rPr>
        <w:lastRenderedPageBreak/>
        <w:t>附件五：</w:t>
      </w:r>
    </w:p>
    <w:p w:rsidR="00175858" w:rsidRPr="00175858" w:rsidRDefault="00175858" w:rsidP="00175858">
      <w:pPr>
        <w:pStyle w:val="Bodytext10"/>
        <w:spacing w:before="240" w:after="300" w:line="240" w:lineRule="auto"/>
        <w:ind w:firstLine="160"/>
        <w:rPr>
          <w:rFonts w:asciiTheme="minorEastAsia" w:eastAsiaTheme="minorEastAsia" w:hAnsiTheme="minorEastAsia"/>
          <w:sz w:val="24"/>
          <w:szCs w:val="24"/>
        </w:rPr>
      </w:pPr>
    </w:p>
    <w:p w:rsidR="00175858" w:rsidRPr="00175858" w:rsidRDefault="00175858" w:rsidP="00175858">
      <w:pPr>
        <w:pStyle w:val="Heading310"/>
        <w:keepNext/>
        <w:keepLines/>
        <w:spacing w:after="180"/>
        <w:rPr>
          <w:rFonts w:asciiTheme="minorEastAsia" w:eastAsiaTheme="minorEastAsia" w:hAnsiTheme="minorEastAsia"/>
          <w:sz w:val="24"/>
          <w:szCs w:val="24"/>
        </w:rPr>
      </w:pPr>
      <w:bookmarkStart w:id="9" w:name="bookmark40"/>
      <w:bookmarkStart w:id="10" w:name="bookmark39"/>
      <w:bookmarkStart w:id="11" w:name="bookmark38"/>
      <w:r w:rsidRPr="00175858">
        <w:rPr>
          <w:rFonts w:asciiTheme="minorEastAsia" w:eastAsiaTheme="minorEastAsia" w:hAnsiTheme="minorEastAsia" w:hint="eastAsia"/>
          <w:color w:val="000000"/>
          <w:sz w:val="24"/>
          <w:szCs w:val="24"/>
        </w:rPr>
        <w:t>设备故障修理单</w:t>
      </w:r>
      <w:bookmarkEnd w:id="9"/>
      <w:bookmarkEnd w:id="10"/>
      <w:bookmarkEnd w:id="11"/>
    </w:p>
    <w:p w:rsidR="00175858" w:rsidRPr="00175858" w:rsidRDefault="00175858" w:rsidP="00175858">
      <w:pPr>
        <w:pStyle w:val="Tablecaption10"/>
        <w:tabs>
          <w:tab w:val="left" w:pos="6341"/>
        </w:tabs>
        <w:rPr>
          <w:rFonts w:asciiTheme="minorEastAsia" w:eastAsiaTheme="minorEastAsia" w:hAnsiTheme="minorEastAsia"/>
          <w:sz w:val="24"/>
          <w:szCs w:val="24"/>
        </w:rPr>
      </w:pPr>
      <w:r w:rsidRPr="00175858">
        <w:rPr>
          <w:rFonts w:asciiTheme="minorEastAsia" w:eastAsiaTheme="minorEastAsia" w:hAnsiTheme="minorEastAsia" w:hint="eastAsia"/>
          <w:color w:val="000000"/>
          <w:sz w:val="24"/>
          <w:szCs w:val="24"/>
        </w:rPr>
        <w:t>编号：</w:t>
      </w:r>
      <w:r w:rsidRPr="00175858">
        <w:rPr>
          <w:rFonts w:asciiTheme="minorEastAsia" w:eastAsiaTheme="minorEastAsia" w:hAnsiTheme="minorEastAsia"/>
          <w:color w:val="000000"/>
          <w:sz w:val="24"/>
          <w:szCs w:val="24"/>
        </w:rPr>
        <w:tab/>
      </w:r>
      <w:r w:rsidRPr="00175858">
        <w:rPr>
          <w:rFonts w:asciiTheme="minorEastAsia" w:eastAsiaTheme="minorEastAsia" w:hAnsiTheme="minorEastAsia" w:hint="eastAsia"/>
          <w:color w:val="000000"/>
          <w:sz w:val="24"/>
          <w:szCs w:val="24"/>
        </w:rPr>
        <w:t>序号</w:t>
      </w:r>
      <w:r w:rsidRPr="00175858">
        <w:rPr>
          <w:rFonts w:asciiTheme="minorEastAsia" w:eastAsiaTheme="minorEastAsia" w:hAnsiTheme="minorEastAsia"/>
          <w:color w:val="000000"/>
          <w:sz w:val="24"/>
          <w:szCs w:val="24"/>
        </w:rPr>
        <w:t>:</w:t>
      </w:r>
    </w:p>
    <w:tbl>
      <w:tblPr>
        <w:tblW w:w="8858" w:type="dxa"/>
        <w:jc w:val="center"/>
        <w:tblLayout w:type="fixed"/>
        <w:tblCellMar>
          <w:left w:w="10" w:type="dxa"/>
          <w:right w:w="10" w:type="dxa"/>
        </w:tblCellMar>
        <w:tblLook w:val="04A0" w:firstRow="1" w:lastRow="0" w:firstColumn="1" w:lastColumn="0" w:noHBand="0" w:noVBand="1"/>
      </w:tblPr>
      <w:tblGrid>
        <w:gridCol w:w="1804"/>
        <w:gridCol w:w="1768"/>
        <w:gridCol w:w="1757"/>
        <w:gridCol w:w="1757"/>
        <w:gridCol w:w="1772"/>
      </w:tblGrid>
      <w:tr w:rsidR="00175858" w:rsidRPr="00175858" w:rsidTr="00175858">
        <w:trPr>
          <w:trHeight w:hRule="exact" w:val="336"/>
          <w:jc w:val="center"/>
        </w:trPr>
        <w:tc>
          <w:tcPr>
            <w:tcW w:w="1804"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line="240" w:lineRule="auto"/>
              <w:ind w:firstLine="140"/>
              <w:rPr>
                <w:rFonts w:asciiTheme="minorEastAsia" w:eastAsiaTheme="minorEastAsia" w:hAnsiTheme="minorEastAsia"/>
                <w:sz w:val="24"/>
                <w:szCs w:val="24"/>
              </w:rPr>
            </w:pPr>
            <w:r w:rsidRPr="00175858">
              <w:rPr>
                <w:rFonts w:asciiTheme="minorEastAsia" w:eastAsiaTheme="minorEastAsia" w:hAnsiTheme="minorEastAsia"/>
                <w:color w:val="000000"/>
                <w:sz w:val="24"/>
                <w:szCs w:val="24"/>
              </w:rPr>
              <w:t>项目名称</w:t>
            </w:r>
          </w:p>
        </w:tc>
        <w:tc>
          <w:tcPr>
            <w:tcW w:w="1768"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line="240" w:lineRule="auto"/>
              <w:ind w:firstLine="0"/>
              <w:rPr>
                <w:rFonts w:asciiTheme="minorEastAsia" w:eastAsiaTheme="minorEastAsia" w:hAnsiTheme="minorEastAsia"/>
                <w:sz w:val="24"/>
                <w:szCs w:val="24"/>
              </w:rPr>
            </w:pPr>
            <w:r w:rsidRPr="00175858">
              <w:rPr>
                <w:rFonts w:asciiTheme="minorEastAsia" w:eastAsiaTheme="minorEastAsia" w:hAnsiTheme="minorEastAsia"/>
                <w:color w:val="000000"/>
                <w:sz w:val="24"/>
                <w:szCs w:val="24"/>
              </w:rPr>
              <w:t>报修时间</w:t>
            </w:r>
          </w:p>
        </w:tc>
        <w:tc>
          <w:tcPr>
            <w:tcW w:w="1757"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line="240" w:lineRule="auto"/>
              <w:ind w:firstLine="0"/>
              <w:rPr>
                <w:rFonts w:asciiTheme="minorEastAsia" w:eastAsiaTheme="minorEastAsia" w:hAnsiTheme="minorEastAsia"/>
                <w:sz w:val="24"/>
                <w:szCs w:val="24"/>
              </w:rPr>
            </w:pPr>
            <w:r w:rsidRPr="00175858">
              <w:rPr>
                <w:rFonts w:asciiTheme="minorEastAsia" w:eastAsiaTheme="minorEastAsia" w:hAnsiTheme="minorEastAsia"/>
                <w:color w:val="000000"/>
                <w:sz w:val="24"/>
                <w:szCs w:val="24"/>
              </w:rPr>
              <w:t>到场时间</w:t>
            </w:r>
          </w:p>
        </w:tc>
        <w:tc>
          <w:tcPr>
            <w:tcW w:w="1757"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line="240" w:lineRule="auto"/>
              <w:ind w:firstLine="0"/>
              <w:rPr>
                <w:rFonts w:asciiTheme="minorEastAsia" w:eastAsiaTheme="minorEastAsia" w:hAnsiTheme="minorEastAsia"/>
                <w:sz w:val="24"/>
                <w:szCs w:val="24"/>
              </w:rPr>
            </w:pPr>
            <w:r w:rsidRPr="00175858">
              <w:rPr>
                <w:rFonts w:asciiTheme="minorEastAsia" w:eastAsiaTheme="minorEastAsia" w:hAnsiTheme="minorEastAsia"/>
                <w:color w:val="000000"/>
                <w:sz w:val="24"/>
                <w:szCs w:val="24"/>
              </w:rPr>
              <w:t>修复时间</w:t>
            </w:r>
          </w:p>
        </w:tc>
        <w:tc>
          <w:tcPr>
            <w:tcW w:w="1772" w:type="dxa"/>
            <w:tcBorders>
              <w:top w:val="single" w:sz="4" w:space="0" w:color="auto"/>
              <w:left w:val="single" w:sz="4" w:space="0" w:color="auto"/>
              <w:right w:val="single" w:sz="4" w:space="0" w:color="auto"/>
            </w:tcBorders>
            <w:shd w:val="clear" w:color="auto" w:fill="FFFFFF"/>
            <w:vAlign w:val="bottom"/>
          </w:tcPr>
          <w:p w:rsidR="00175858" w:rsidRPr="00175858" w:rsidRDefault="00175858" w:rsidP="00175858">
            <w:pPr>
              <w:pStyle w:val="Other10"/>
              <w:spacing w:line="240" w:lineRule="auto"/>
              <w:ind w:firstLine="0"/>
              <w:rPr>
                <w:rFonts w:asciiTheme="minorEastAsia" w:eastAsiaTheme="minorEastAsia" w:hAnsiTheme="minorEastAsia"/>
                <w:sz w:val="24"/>
                <w:szCs w:val="24"/>
              </w:rPr>
            </w:pPr>
            <w:r w:rsidRPr="00175858">
              <w:rPr>
                <w:rFonts w:asciiTheme="minorEastAsia" w:eastAsiaTheme="minorEastAsia" w:hAnsiTheme="minorEastAsia"/>
                <w:color w:val="000000"/>
                <w:sz w:val="24"/>
                <w:szCs w:val="24"/>
              </w:rPr>
              <w:t>维修人员</w:t>
            </w:r>
          </w:p>
        </w:tc>
      </w:tr>
      <w:tr w:rsidR="00175858" w:rsidRPr="00175858" w:rsidTr="00175858">
        <w:trPr>
          <w:trHeight w:hRule="exact" w:val="974"/>
          <w:jc w:val="center"/>
        </w:trPr>
        <w:tc>
          <w:tcPr>
            <w:tcW w:w="1804" w:type="dxa"/>
            <w:tcBorders>
              <w:top w:val="single" w:sz="4" w:space="0" w:color="auto"/>
              <w:left w:val="single" w:sz="4" w:space="0" w:color="auto"/>
            </w:tcBorders>
            <w:shd w:val="clear" w:color="auto" w:fill="FFFFFF"/>
          </w:tcPr>
          <w:p w:rsidR="00175858" w:rsidRPr="00175858" w:rsidRDefault="00175858" w:rsidP="00175858">
            <w:pPr>
              <w:rPr>
                <w:rFonts w:asciiTheme="minorEastAsia" w:eastAsiaTheme="minorEastAsia" w:hAnsiTheme="minorEastAsia"/>
                <w:sz w:val="24"/>
              </w:rPr>
            </w:pPr>
          </w:p>
        </w:tc>
        <w:tc>
          <w:tcPr>
            <w:tcW w:w="1768" w:type="dxa"/>
            <w:tcBorders>
              <w:top w:val="single" w:sz="4" w:space="0" w:color="auto"/>
              <w:left w:val="single" w:sz="4" w:space="0" w:color="auto"/>
            </w:tcBorders>
            <w:shd w:val="clear" w:color="auto" w:fill="FFFFFF"/>
          </w:tcPr>
          <w:p w:rsidR="00175858" w:rsidRPr="00175858" w:rsidRDefault="00175858" w:rsidP="00175858">
            <w:pPr>
              <w:rPr>
                <w:rFonts w:asciiTheme="minorEastAsia" w:eastAsiaTheme="minorEastAsia" w:hAnsiTheme="minorEastAsia"/>
                <w:sz w:val="24"/>
              </w:rPr>
            </w:pPr>
          </w:p>
        </w:tc>
        <w:tc>
          <w:tcPr>
            <w:tcW w:w="1757" w:type="dxa"/>
            <w:tcBorders>
              <w:top w:val="single" w:sz="4" w:space="0" w:color="auto"/>
              <w:left w:val="single" w:sz="4" w:space="0" w:color="auto"/>
            </w:tcBorders>
            <w:shd w:val="clear" w:color="auto" w:fill="FFFFFF"/>
          </w:tcPr>
          <w:p w:rsidR="00175858" w:rsidRPr="00175858" w:rsidRDefault="00175858" w:rsidP="00175858">
            <w:pPr>
              <w:rPr>
                <w:rFonts w:asciiTheme="minorEastAsia" w:eastAsiaTheme="minorEastAsia" w:hAnsiTheme="minorEastAsia"/>
                <w:sz w:val="24"/>
              </w:rPr>
            </w:pPr>
          </w:p>
        </w:tc>
        <w:tc>
          <w:tcPr>
            <w:tcW w:w="1757" w:type="dxa"/>
            <w:tcBorders>
              <w:top w:val="single" w:sz="4" w:space="0" w:color="auto"/>
              <w:left w:val="single" w:sz="4" w:space="0" w:color="auto"/>
            </w:tcBorders>
            <w:shd w:val="clear" w:color="auto" w:fill="FFFFFF"/>
          </w:tcPr>
          <w:p w:rsidR="00175858" w:rsidRPr="00175858" w:rsidRDefault="00175858" w:rsidP="00175858">
            <w:pPr>
              <w:rPr>
                <w:rFonts w:asciiTheme="minorEastAsia" w:eastAsiaTheme="minorEastAsia" w:hAnsiTheme="minorEastAsia"/>
                <w:sz w:val="24"/>
              </w:rPr>
            </w:pPr>
          </w:p>
        </w:tc>
        <w:tc>
          <w:tcPr>
            <w:tcW w:w="1772"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 w:val="24"/>
              </w:rPr>
            </w:pPr>
          </w:p>
        </w:tc>
      </w:tr>
      <w:tr w:rsidR="00175858" w:rsidRPr="00175858" w:rsidTr="00175858">
        <w:trPr>
          <w:trHeight w:hRule="exact" w:val="1282"/>
          <w:jc w:val="center"/>
        </w:trPr>
        <w:tc>
          <w:tcPr>
            <w:tcW w:w="8858" w:type="dxa"/>
            <w:gridSpan w:val="5"/>
            <w:tcBorders>
              <w:top w:val="single" w:sz="4" w:space="0" w:color="auto"/>
              <w:left w:val="single" w:sz="4" w:space="0" w:color="auto"/>
              <w:right w:val="single" w:sz="4" w:space="0" w:color="auto"/>
            </w:tcBorders>
            <w:shd w:val="clear" w:color="auto" w:fill="FFFFFF"/>
          </w:tcPr>
          <w:p w:rsidR="00175858" w:rsidRPr="00175858" w:rsidRDefault="00175858" w:rsidP="00175858">
            <w:pPr>
              <w:pStyle w:val="Other10"/>
              <w:spacing w:line="240" w:lineRule="auto"/>
              <w:ind w:firstLine="0"/>
              <w:rPr>
                <w:rFonts w:asciiTheme="minorEastAsia" w:eastAsiaTheme="minorEastAsia" w:hAnsiTheme="minorEastAsia"/>
                <w:sz w:val="24"/>
                <w:szCs w:val="24"/>
              </w:rPr>
            </w:pPr>
            <w:r w:rsidRPr="00175858">
              <w:rPr>
                <w:rFonts w:asciiTheme="minorEastAsia" w:eastAsiaTheme="minorEastAsia" w:hAnsiTheme="minorEastAsia"/>
                <w:color w:val="000000"/>
                <w:sz w:val="24"/>
                <w:szCs w:val="24"/>
              </w:rPr>
              <w:t>设备故障描述：</w:t>
            </w:r>
          </w:p>
        </w:tc>
      </w:tr>
      <w:tr w:rsidR="00175858" w:rsidRPr="00175858" w:rsidTr="00175858">
        <w:trPr>
          <w:trHeight w:hRule="exact" w:val="1555"/>
          <w:jc w:val="center"/>
        </w:trPr>
        <w:tc>
          <w:tcPr>
            <w:tcW w:w="8858" w:type="dxa"/>
            <w:gridSpan w:val="5"/>
            <w:tcBorders>
              <w:top w:val="single" w:sz="4" w:space="0" w:color="auto"/>
              <w:left w:val="single" w:sz="4" w:space="0" w:color="auto"/>
              <w:right w:val="single" w:sz="4" w:space="0" w:color="auto"/>
            </w:tcBorders>
            <w:shd w:val="clear" w:color="auto" w:fill="FFFFFF"/>
          </w:tcPr>
          <w:p w:rsidR="00175858" w:rsidRPr="00175858" w:rsidRDefault="00175858" w:rsidP="00175858">
            <w:pPr>
              <w:pStyle w:val="Other10"/>
              <w:spacing w:line="240" w:lineRule="auto"/>
              <w:ind w:firstLine="0"/>
              <w:rPr>
                <w:rFonts w:asciiTheme="minorEastAsia" w:eastAsiaTheme="minorEastAsia" w:hAnsiTheme="minorEastAsia"/>
                <w:sz w:val="24"/>
                <w:szCs w:val="24"/>
              </w:rPr>
            </w:pPr>
            <w:r w:rsidRPr="00175858">
              <w:rPr>
                <w:rFonts w:asciiTheme="minorEastAsia" w:eastAsiaTheme="minorEastAsia" w:hAnsiTheme="minorEastAsia"/>
                <w:color w:val="000000"/>
                <w:sz w:val="24"/>
                <w:szCs w:val="24"/>
              </w:rPr>
              <w:t>设备故障原因：</w:t>
            </w:r>
          </w:p>
        </w:tc>
      </w:tr>
      <w:tr w:rsidR="00175858" w:rsidRPr="00175858" w:rsidTr="00175858">
        <w:trPr>
          <w:trHeight w:hRule="exact" w:val="1488"/>
          <w:jc w:val="center"/>
        </w:trPr>
        <w:tc>
          <w:tcPr>
            <w:tcW w:w="8858" w:type="dxa"/>
            <w:gridSpan w:val="5"/>
            <w:tcBorders>
              <w:top w:val="single" w:sz="4" w:space="0" w:color="auto"/>
              <w:left w:val="single" w:sz="4" w:space="0" w:color="auto"/>
              <w:right w:val="single" w:sz="4" w:space="0" w:color="auto"/>
            </w:tcBorders>
            <w:shd w:val="clear" w:color="auto" w:fill="FFFFFF"/>
          </w:tcPr>
          <w:p w:rsidR="00175858" w:rsidRPr="00175858" w:rsidRDefault="00175858" w:rsidP="00175858">
            <w:pPr>
              <w:pStyle w:val="Other10"/>
              <w:spacing w:line="240" w:lineRule="auto"/>
              <w:ind w:firstLine="0"/>
              <w:rPr>
                <w:rFonts w:asciiTheme="minorEastAsia" w:eastAsiaTheme="minorEastAsia" w:hAnsiTheme="minorEastAsia"/>
                <w:sz w:val="24"/>
                <w:szCs w:val="24"/>
              </w:rPr>
            </w:pPr>
            <w:r w:rsidRPr="00175858">
              <w:rPr>
                <w:rFonts w:asciiTheme="minorEastAsia" w:eastAsiaTheme="minorEastAsia" w:hAnsiTheme="minorEastAsia"/>
                <w:color w:val="000000"/>
                <w:sz w:val="24"/>
                <w:szCs w:val="24"/>
              </w:rPr>
              <w:t>修理方式及其费用（委外、自修）：</w:t>
            </w:r>
          </w:p>
        </w:tc>
      </w:tr>
      <w:tr w:rsidR="00175858" w:rsidRPr="00175858" w:rsidTr="00175858">
        <w:trPr>
          <w:trHeight w:hRule="exact" w:val="1555"/>
          <w:jc w:val="center"/>
        </w:trPr>
        <w:tc>
          <w:tcPr>
            <w:tcW w:w="8858" w:type="dxa"/>
            <w:gridSpan w:val="5"/>
            <w:tcBorders>
              <w:top w:val="single" w:sz="4" w:space="0" w:color="auto"/>
              <w:left w:val="single" w:sz="4" w:space="0" w:color="auto"/>
              <w:right w:val="single" w:sz="4" w:space="0" w:color="auto"/>
            </w:tcBorders>
            <w:shd w:val="clear" w:color="auto" w:fill="FFFFFF"/>
          </w:tcPr>
          <w:p w:rsidR="00175858" w:rsidRPr="00175858" w:rsidRDefault="00175858" w:rsidP="00175858">
            <w:pPr>
              <w:pStyle w:val="Other10"/>
              <w:spacing w:line="240" w:lineRule="auto"/>
              <w:ind w:firstLine="0"/>
              <w:rPr>
                <w:rFonts w:asciiTheme="minorEastAsia" w:eastAsiaTheme="minorEastAsia" w:hAnsiTheme="minorEastAsia"/>
                <w:sz w:val="24"/>
                <w:szCs w:val="24"/>
              </w:rPr>
            </w:pPr>
            <w:r w:rsidRPr="00175858">
              <w:rPr>
                <w:rFonts w:asciiTheme="minorEastAsia" w:eastAsiaTheme="minorEastAsia" w:hAnsiTheme="minorEastAsia"/>
                <w:color w:val="000000"/>
                <w:sz w:val="24"/>
                <w:szCs w:val="24"/>
              </w:rPr>
              <w:t>修理过程及安全措施：</w:t>
            </w:r>
          </w:p>
        </w:tc>
      </w:tr>
      <w:tr w:rsidR="00175858" w:rsidRPr="00175858" w:rsidTr="00175858">
        <w:trPr>
          <w:trHeight w:hRule="exact" w:val="1574"/>
          <w:jc w:val="center"/>
        </w:trPr>
        <w:tc>
          <w:tcPr>
            <w:tcW w:w="8858" w:type="dxa"/>
            <w:gridSpan w:val="5"/>
            <w:tcBorders>
              <w:top w:val="single" w:sz="4" w:space="0" w:color="auto"/>
              <w:left w:val="single" w:sz="4" w:space="0" w:color="auto"/>
              <w:right w:val="single" w:sz="4" w:space="0" w:color="auto"/>
            </w:tcBorders>
            <w:shd w:val="clear" w:color="auto" w:fill="FFFFFF"/>
          </w:tcPr>
          <w:p w:rsidR="00175858" w:rsidRPr="00175858" w:rsidRDefault="00175858" w:rsidP="00175858">
            <w:pPr>
              <w:pStyle w:val="Other10"/>
              <w:spacing w:after="700" w:line="240" w:lineRule="auto"/>
              <w:ind w:firstLine="0"/>
              <w:rPr>
                <w:rFonts w:asciiTheme="minorEastAsia" w:eastAsiaTheme="minorEastAsia" w:hAnsiTheme="minorEastAsia"/>
                <w:sz w:val="24"/>
                <w:szCs w:val="24"/>
              </w:rPr>
            </w:pPr>
            <w:r w:rsidRPr="00175858">
              <w:rPr>
                <w:rFonts w:asciiTheme="minorEastAsia" w:eastAsiaTheme="minorEastAsia" w:hAnsiTheme="minorEastAsia"/>
                <w:color w:val="000000"/>
                <w:sz w:val="24"/>
                <w:szCs w:val="24"/>
              </w:rPr>
              <w:t>修理验收结论：</w:t>
            </w:r>
          </w:p>
          <w:p w:rsidR="00175858" w:rsidRPr="00175858" w:rsidRDefault="00175858" w:rsidP="00175858">
            <w:pPr>
              <w:pStyle w:val="Other10"/>
              <w:spacing w:line="240" w:lineRule="auto"/>
              <w:ind w:firstLine="0"/>
              <w:rPr>
                <w:rFonts w:asciiTheme="minorEastAsia" w:eastAsiaTheme="minorEastAsia" w:hAnsiTheme="minorEastAsia"/>
                <w:sz w:val="24"/>
                <w:szCs w:val="24"/>
              </w:rPr>
            </w:pPr>
            <w:r w:rsidRPr="00175858">
              <w:rPr>
                <w:rFonts w:asciiTheme="minorEastAsia" w:eastAsiaTheme="minorEastAsia" w:hAnsiTheme="minorEastAsia"/>
                <w:color w:val="000000"/>
                <w:sz w:val="24"/>
                <w:szCs w:val="24"/>
              </w:rPr>
              <w:t>验收人：</w:t>
            </w:r>
          </w:p>
        </w:tc>
      </w:tr>
      <w:tr w:rsidR="00175858" w:rsidRPr="00175858" w:rsidTr="00175858">
        <w:trPr>
          <w:trHeight w:hRule="exact" w:val="1502"/>
          <w:jc w:val="center"/>
        </w:trPr>
        <w:tc>
          <w:tcPr>
            <w:tcW w:w="8858" w:type="dxa"/>
            <w:gridSpan w:val="5"/>
            <w:tcBorders>
              <w:top w:val="single" w:sz="4" w:space="0" w:color="auto"/>
              <w:left w:val="single" w:sz="4" w:space="0" w:color="auto"/>
              <w:bottom w:val="single" w:sz="4" w:space="0" w:color="auto"/>
              <w:right w:val="single" w:sz="4" w:space="0" w:color="auto"/>
            </w:tcBorders>
            <w:shd w:val="clear" w:color="auto" w:fill="FFFFFF"/>
          </w:tcPr>
          <w:p w:rsidR="00175858" w:rsidRPr="00175858" w:rsidRDefault="00175858" w:rsidP="00175858">
            <w:pPr>
              <w:pStyle w:val="Other10"/>
              <w:spacing w:line="240" w:lineRule="auto"/>
              <w:ind w:firstLine="0"/>
              <w:rPr>
                <w:rFonts w:asciiTheme="minorEastAsia" w:eastAsiaTheme="minorEastAsia" w:hAnsiTheme="minorEastAsia"/>
                <w:sz w:val="24"/>
                <w:szCs w:val="24"/>
              </w:rPr>
            </w:pPr>
            <w:r w:rsidRPr="00175858">
              <w:rPr>
                <w:rFonts w:asciiTheme="minorEastAsia" w:eastAsiaTheme="minorEastAsia" w:hAnsiTheme="minorEastAsia"/>
                <w:color w:val="000000"/>
                <w:sz w:val="24"/>
                <w:szCs w:val="24"/>
              </w:rPr>
              <w:t>备注：</w:t>
            </w:r>
          </w:p>
        </w:tc>
      </w:tr>
    </w:tbl>
    <w:p w:rsidR="00175858" w:rsidRPr="00175858" w:rsidRDefault="00175858" w:rsidP="00175858">
      <w:pPr>
        <w:rPr>
          <w:rFonts w:asciiTheme="minorEastAsia" w:eastAsiaTheme="minorEastAsia" w:hAnsiTheme="minorEastAsia"/>
          <w:sz w:val="24"/>
        </w:rPr>
        <w:sectPr w:rsidR="00175858" w:rsidRPr="00175858" w:rsidSect="003F012A">
          <w:footerReference w:type="default" r:id="rId12"/>
          <w:pgSz w:w="11900" w:h="16840"/>
          <w:pgMar w:top="1276" w:right="1268" w:bottom="1418" w:left="1560" w:header="1262" w:footer="3" w:gutter="0"/>
          <w:cols w:space="720"/>
          <w:docGrid w:linePitch="360"/>
        </w:sectPr>
      </w:pPr>
    </w:p>
    <w:p w:rsidR="00175858" w:rsidRPr="00175858" w:rsidRDefault="00175858" w:rsidP="00175858">
      <w:pPr>
        <w:pStyle w:val="20"/>
        <w:spacing w:line="240" w:lineRule="auto"/>
        <w:ind w:firstLineChars="0" w:firstLine="0"/>
        <w:rPr>
          <w:rFonts w:asciiTheme="minorEastAsia" w:eastAsiaTheme="minorEastAsia" w:hAnsiTheme="minorEastAsia" w:cs="仿宋"/>
          <w:b/>
          <w:sz w:val="18"/>
          <w:szCs w:val="18"/>
        </w:rPr>
      </w:pPr>
      <w:r w:rsidRPr="00175858">
        <w:rPr>
          <w:rFonts w:asciiTheme="minorEastAsia" w:eastAsiaTheme="minorEastAsia" w:hAnsiTheme="minorEastAsia" w:cs="仿宋" w:hint="eastAsia"/>
          <w:b/>
          <w:sz w:val="28"/>
          <w:szCs w:val="28"/>
        </w:rPr>
        <w:lastRenderedPageBreak/>
        <w:t>附件六：</w:t>
      </w:r>
    </w:p>
    <w:p w:rsidR="00175858" w:rsidRPr="00175858" w:rsidRDefault="00175858" w:rsidP="00175858">
      <w:pPr>
        <w:pStyle w:val="Heading310"/>
        <w:keepNext/>
        <w:keepLines/>
        <w:spacing w:after="180"/>
        <w:rPr>
          <w:rFonts w:asciiTheme="minorEastAsia" w:eastAsiaTheme="minorEastAsia" w:hAnsiTheme="minorEastAsia"/>
          <w:sz w:val="36"/>
          <w:szCs w:val="36"/>
        </w:rPr>
      </w:pPr>
      <w:bookmarkStart w:id="12" w:name="bookmark42"/>
      <w:bookmarkStart w:id="13" w:name="bookmark43"/>
      <w:bookmarkStart w:id="14" w:name="bookmark41"/>
      <w:r w:rsidRPr="00175858">
        <w:rPr>
          <w:rFonts w:asciiTheme="minorEastAsia" w:eastAsiaTheme="minorEastAsia" w:hAnsiTheme="minorEastAsia"/>
          <w:color w:val="000000"/>
          <w:sz w:val="36"/>
          <w:szCs w:val="36"/>
        </w:rPr>
        <w:t>月度保养记录表</w:t>
      </w:r>
      <w:bookmarkEnd w:id="12"/>
      <w:bookmarkEnd w:id="13"/>
      <w:bookmarkEnd w:id="14"/>
    </w:p>
    <w:p w:rsidR="00175858" w:rsidRPr="00175858" w:rsidRDefault="00175858" w:rsidP="00175858">
      <w:pPr>
        <w:pStyle w:val="Bodytext10"/>
        <w:spacing w:before="332"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b/>
          <w:bCs/>
          <w:color w:val="000000"/>
          <w:szCs w:val="21"/>
        </w:rPr>
        <w:t>项目名称</w:t>
      </w:r>
      <w:r w:rsidRPr="00175858">
        <w:rPr>
          <w:rFonts w:asciiTheme="minorEastAsia" w:eastAsiaTheme="minorEastAsia" w:hAnsiTheme="minorEastAsia"/>
          <w:b/>
          <w:bCs/>
          <w:color w:val="000000"/>
          <w:szCs w:val="21"/>
        </w:rPr>
        <w:t>:</w:t>
      </w:r>
    </w:p>
    <w:tbl>
      <w:tblPr>
        <w:tblW w:w="10152" w:type="dxa"/>
        <w:jc w:val="center"/>
        <w:tblLayout w:type="fixed"/>
        <w:tblCellMar>
          <w:left w:w="10" w:type="dxa"/>
          <w:right w:w="10" w:type="dxa"/>
        </w:tblCellMar>
        <w:tblLook w:val="04A0" w:firstRow="1" w:lastRow="0" w:firstColumn="1" w:lastColumn="0" w:noHBand="0" w:noVBand="1"/>
      </w:tblPr>
      <w:tblGrid>
        <w:gridCol w:w="907"/>
        <w:gridCol w:w="1024"/>
        <w:gridCol w:w="3068"/>
        <w:gridCol w:w="2916"/>
        <w:gridCol w:w="1537"/>
        <w:gridCol w:w="700"/>
      </w:tblGrid>
      <w:tr w:rsidR="00175858" w:rsidRPr="00175858" w:rsidTr="00175858">
        <w:trPr>
          <w:trHeight w:hRule="exact" w:val="1344"/>
          <w:jc w:val="center"/>
        </w:trPr>
        <w:tc>
          <w:tcPr>
            <w:tcW w:w="907"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b/>
                <w:bCs/>
                <w:color w:val="000000"/>
                <w:szCs w:val="21"/>
              </w:rPr>
              <w:t>序号</w:t>
            </w:r>
          </w:p>
        </w:tc>
        <w:tc>
          <w:tcPr>
            <w:tcW w:w="1024"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b/>
                <w:bCs/>
                <w:color w:val="000000"/>
                <w:szCs w:val="21"/>
              </w:rPr>
              <w:t>设备名称</w:t>
            </w:r>
          </w:p>
        </w:tc>
        <w:tc>
          <w:tcPr>
            <w:tcW w:w="3068"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b/>
                <w:bCs/>
                <w:color w:val="000000"/>
                <w:szCs w:val="21"/>
              </w:rPr>
              <w:t>保养内容</w:t>
            </w:r>
          </w:p>
        </w:tc>
        <w:tc>
          <w:tcPr>
            <w:tcW w:w="2916"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b/>
                <w:bCs/>
                <w:color w:val="000000"/>
                <w:szCs w:val="21"/>
              </w:rPr>
              <w:t>保养标准</w:t>
            </w:r>
          </w:p>
        </w:tc>
        <w:tc>
          <w:tcPr>
            <w:tcW w:w="1537"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proofErr w:type="gramStart"/>
            <w:r w:rsidRPr="00175858">
              <w:rPr>
                <w:rFonts w:asciiTheme="minorEastAsia" w:eastAsiaTheme="minorEastAsia" w:hAnsiTheme="minorEastAsia" w:hint="eastAsia"/>
                <w:b/>
                <w:bCs/>
                <w:color w:val="000000"/>
                <w:szCs w:val="21"/>
              </w:rPr>
              <w:t>龄</w:t>
            </w:r>
            <w:proofErr w:type="gramEnd"/>
            <w:r w:rsidRPr="00175858">
              <w:rPr>
                <w:rFonts w:asciiTheme="minorEastAsia" w:eastAsiaTheme="minorEastAsia" w:hAnsiTheme="minorEastAsia" w:hint="eastAsia"/>
                <w:b/>
                <w:bCs/>
                <w:color w:val="000000"/>
                <w:szCs w:val="21"/>
              </w:rPr>
              <w:t>标准</w:t>
            </w:r>
          </w:p>
        </w:tc>
        <w:tc>
          <w:tcPr>
            <w:tcW w:w="700" w:type="dxa"/>
            <w:tcBorders>
              <w:top w:val="single" w:sz="4" w:space="0" w:color="auto"/>
              <w:left w:val="single" w:sz="4" w:space="0" w:color="auto"/>
              <w:righ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b/>
                <w:bCs/>
                <w:color w:val="000000"/>
                <w:szCs w:val="21"/>
              </w:rPr>
              <w:t>验收情况</w:t>
            </w:r>
          </w:p>
        </w:tc>
      </w:tr>
      <w:tr w:rsidR="00175858" w:rsidRPr="00175858" w:rsidTr="00175858">
        <w:trPr>
          <w:trHeight w:hRule="exact" w:val="1010"/>
          <w:jc w:val="center"/>
        </w:trPr>
        <w:tc>
          <w:tcPr>
            <w:tcW w:w="907" w:type="dxa"/>
            <w:vMerge w:val="restart"/>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cs="Courier New"/>
                <w:b/>
                <w:bCs/>
                <w:color w:val="000000"/>
                <w:szCs w:val="21"/>
              </w:rPr>
              <w:t>1</w:t>
            </w:r>
          </w:p>
        </w:tc>
        <w:tc>
          <w:tcPr>
            <w:tcW w:w="1024" w:type="dxa"/>
            <w:vMerge w:val="restart"/>
            <w:tcBorders>
              <w:top w:val="single" w:sz="4" w:space="0" w:color="auto"/>
              <w:left w:val="single" w:sz="4" w:space="0" w:color="auto"/>
            </w:tcBorders>
            <w:shd w:val="clear" w:color="auto" w:fill="FFFFFF"/>
            <w:vAlign w:val="center"/>
          </w:tcPr>
          <w:p w:rsidR="00175858" w:rsidRPr="00175858" w:rsidRDefault="00175858" w:rsidP="00175858">
            <w:pPr>
              <w:pStyle w:val="Other10"/>
              <w:spacing w:after="60"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cs="Courier New"/>
                <w:b/>
                <w:bCs/>
                <w:color w:val="000000"/>
                <w:szCs w:val="21"/>
                <w:lang w:val="en-US" w:eastAsia="en-US" w:bidi="en-US"/>
              </w:rPr>
              <w:t>10kV</w:t>
            </w:r>
          </w:p>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高压柜</w:t>
            </w:r>
          </w:p>
        </w:tc>
        <w:tc>
          <w:tcPr>
            <w:tcW w:w="3068"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保护装置运行状态是否正常</w:t>
            </w:r>
          </w:p>
        </w:tc>
        <w:tc>
          <w:tcPr>
            <w:tcW w:w="2916"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保护装置灵敏可靠，测试有效</w:t>
            </w:r>
          </w:p>
        </w:tc>
        <w:tc>
          <w:tcPr>
            <w:tcW w:w="1537"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line="302" w:lineRule="exact"/>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r w:rsidRPr="00175858">
              <w:rPr>
                <w:rFonts w:asciiTheme="minorEastAsia" w:eastAsiaTheme="minorEastAsia" w:hAnsiTheme="minorEastAsia"/>
                <w:color w:val="000000"/>
                <w:szCs w:val="21"/>
              </w:rPr>
              <w:t xml:space="preserve"> </w:t>
            </w: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700"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996"/>
          <w:jc w:val="center"/>
        </w:trPr>
        <w:tc>
          <w:tcPr>
            <w:tcW w:w="907"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24"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8"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高压柜面板指示是否正常</w:t>
            </w:r>
          </w:p>
        </w:tc>
        <w:tc>
          <w:tcPr>
            <w:tcW w:w="2916"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proofErr w:type="gramStart"/>
            <w:r w:rsidRPr="00175858">
              <w:rPr>
                <w:rFonts w:asciiTheme="minorEastAsia" w:eastAsiaTheme="minorEastAsia" w:hAnsiTheme="minorEastAsia" w:hint="eastAsia"/>
                <w:color w:val="000000"/>
                <w:szCs w:val="21"/>
              </w:rPr>
              <w:t>血板清洗</w:t>
            </w:r>
            <w:proofErr w:type="gramEnd"/>
            <w:r w:rsidRPr="00175858">
              <w:rPr>
                <w:rFonts w:asciiTheme="minorEastAsia" w:eastAsiaTheme="minorEastAsia" w:hAnsiTheme="minorEastAsia" w:hint="eastAsia"/>
                <w:color w:val="000000"/>
                <w:szCs w:val="21"/>
              </w:rPr>
              <w:t>，数值显示正常</w:t>
            </w:r>
          </w:p>
        </w:tc>
        <w:tc>
          <w:tcPr>
            <w:tcW w:w="1537"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after="100"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700"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003"/>
          <w:jc w:val="center"/>
        </w:trPr>
        <w:tc>
          <w:tcPr>
            <w:tcW w:w="907"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24"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8"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高压</w:t>
            </w:r>
            <w:proofErr w:type="gramStart"/>
            <w:r w:rsidRPr="00175858">
              <w:rPr>
                <w:rFonts w:asciiTheme="minorEastAsia" w:eastAsiaTheme="minorEastAsia" w:hAnsiTheme="minorEastAsia" w:hint="eastAsia"/>
                <w:color w:val="000000"/>
                <w:szCs w:val="21"/>
              </w:rPr>
              <w:t>柜内部</w:t>
            </w:r>
            <w:proofErr w:type="gramEnd"/>
            <w:r w:rsidRPr="00175858">
              <w:rPr>
                <w:rFonts w:asciiTheme="minorEastAsia" w:eastAsiaTheme="minorEastAsia" w:hAnsiTheme="minorEastAsia" w:hint="eastAsia"/>
                <w:color w:val="000000"/>
                <w:szCs w:val="21"/>
              </w:rPr>
              <w:t>绝缘子</w:t>
            </w:r>
            <w:r w:rsidRPr="00175858">
              <w:rPr>
                <w:rFonts w:asciiTheme="minorEastAsia" w:eastAsiaTheme="minorEastAsia" w:hAnsiTheme="minorEastAsia"/>
                <w:color w:val="000000"/>
                <w:szCs w:val="21"/>
              </w:rPr>
              <w:t>/</w:t>
            </w:r>
            <w:r w:rsidRPr="00175858">
              <w:rPr>
                <w:rFonts w:asciiTheme="minorEastAsia" w:eastAsiaTheme="minorEastAsia" w:hAnsiTheme="minorEastAsia" w:hint="eastAsia"/>
                <w:color w:val="000000"/>
                <w:szCs w:val="21"/>
              </w:rPr>
              <w:t>瓷瓶是否有放电痕迹</w:t>
            </w:r>
          </w:p>
        </w:tc>
        <w:tc>
          <w:tcPr>
            <w:tcW w:w="2916"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不存住放电异响及电离产生臭氧现象</w:t>
            </w:r>
          </w:p>
        </w:tc>
        <w:tc>
          <w:tcPr>
            <w:tcW w:w="1537"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after="120"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700"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010"/>
          <w:jc w:val="center"/>
        </w:trPr>
        <w:tc>
          <w:tcPr>
            <w:tcW w:w="907"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24"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8"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高压</w:t>
            </w:r>
            <w:proofErr w:type="gramStart"/>
            <w:r w:rsidRPr="00175858">
              <w:rPr>
                <w:rFonts w:asciiTheme="minorEastAsia" w:eastAsiaTheme="minorEastAsia" w:hAnsiTheme="minorEastAsia" w:hint="eastAsia"/>
                <w:color w:val="000000"/>
                <w:szCs w:val="21"/>
              </w:rPr>
              <w:t>柜内部铜</w:t>
            </w:r>
            <w:proofErr w:type="gramEnd"/>
            <w:r w:rsidRPr="00175858">
              <w:rPr>
                <w:rFonts w:asciiTheme="minorEastAsia" w:eastAsiaTheme="minorEastAsia" w:hAnsiTheme="minorEastAsia" w:hint="eastAsia"/>
                <w:color w:val="000000"/>
                <w:szCs w:val="21"/>
              </w:rPr>
              <w:t>排连接处是否紧固</w:t>
            </w:r>
          </w:p>
        </w:tc>
        <w:tc>
          <w:tcPr>
            <w:tcW w:w="2916"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铜排连接紧固</w:t>
            </w:r>
            <w:r w:rsidRPr="00175858">
              <w:rPr>
                <w:rFonts w:asciiTheme="minorEastAsia" w:eastAsiaTheme="minorEastAsia" w:hAnsiTheme="minorEastAsia"/>
                <w:color w:val="000000"/>
                <w:szCs w:val="21"/>
              </w:rPr>
              <w:t>.</w:t>
            </w:r>
            <w:r w:rsidRPr="00175858">
              <w:rPr>
                <w:rFonts w:asciiTheme="minorEastAsia" w:eastAsiaTheme="minorEastAsia" w:hAnsiTheme="minorEastAsia" w:hint="eastAsia"/>
                <w:color w:val="000000"/>
                <w:szCs w:val="21"/>
              </w:rPr>
              <w:t>不产生电弧</w:t>
            </w:r>
          </w:p>
        </w:tc>
        <w:tc>
          <w:tcPr>
            <w:tcW w:w="1537"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line="307" w:lineRule="exact"/>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w:t>
            </w:r>
            <w:r w:rsidRPr="00175858">
              <w:rPr>
                <w:rFonts w:asciiTheme="minorEastAsia" w:eastAsiaTheme="minorEastAsia" w:hAnsiTheme="minorEastAsia" w:hint="eastAsia"/>
                <w:color w:val="000000"/>
                <w:szCs w:val="21"/>
                <w:lang w:val="en-US" w:bidi="en-US"/>
              </w:rPr>
              <w:t>一</w:t>
            </w:r>
            <w:r w:rsidRPr="00175858">
              <w:rPr>
                <w:rFonts w:asciiTheme="minorEastAsia" w:eastAsiaTheme="minorEastAsia" w:hAnsiTheme="minorEastAsia" w:hint="eastAsia"/>
                <w:color w:val="000000"/>
                <w:szCs w:val="21"/>
              </w:rPr>
              <w:t>处不符</w:t>
            </w:r>
            <w:r w:rsidRPr="00175858">
              <w:rPr>
                <w:rFonts w:asciiTheme="minorEastAsia" w:eastAsiaTheme="minorEastAsia" w:hAnsiTheme="minorEastAsia"/>
                <w:color w:val="000000"/>
                <w:szCs w:val="21"/>
              </w:rPr>
              <w:t xml:space="preserve"> </w:t>
            </w: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700"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003"/>
          <w:jc w:val="center"/>
        </w:trPr>
        <w:tc>
          <w:tcPr>
            <w:tcW w:w="907"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24"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8"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高压柜内有无受潮、污秽、闪络等现象</w:t>
            </w:r>
          </w:p>
        </w:tc>
        <w:tc>
          <w:tcPr>
            <w:tcW w:w="2916"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柜内清洁，</w:t>
            </w:r>
            <w:r w:rsidRPr="00175858">
              <w:rPr>
                <w:rFonts w:asciiTheme="minorEastAsia" w:eastAsiaTheme="minorEastAsia" w:hAnsiTheme="minorEastAsia" w:hint="eastAsia"/>
                <w:i/>
                <w:iCs/>
                <w:color w:val="000000"/>
                <w:szCs w:val="21"/>
              </w:rPr>
              <w:t>干燥</w:t>
            </w:r>
            <w:r w:rsidRPr="00175858">
              <w:rPr>
                <w:rFonts w:asciiTheme="minorEastAsia" w:eastAsiaTheme="minorEastAsia" w:hAnsiTheme="minorEastAsia"/>
                <w:i/>
                <w:iCs/>
                <w:color w:val="000000"/>
                <w:szCs w:val="21"/>
              </w:rPr>
              <w:t>,</w:t>
            </w:r>
            <w:r w:rsidRPr="00175858">
              <w:rPr>
                <w:rFonts w:asciiTheme="minorEastAsia" w:eastAsiaTheme="minorEastAsia" w:hAnsiTheme="minorEastAsia" w:hint="eastAsia"/>
                <w:color w:val="000000"/>
                <w:szCs w:val="21"/>
              </w:rPr>
              <w:t>无明显积尘</w:t>
            </w:r>
          </w:p>
        </w:tc>
        <w:tc>
          <w:tcPr>
            <w:tcW w:w="1537"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after="100"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700"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996"/>
          <w:jc w:val="center"/>
        </w:trPr>
        <w:tc>
          <w:tcPr>
            <w:tcW w:w="907"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24"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8"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高压柜密封状态</w:t>
            </w:r>
          </w:p>
        </w:tc>
        <w:tc>
          <w:tcPr>
            <w:tcW w:w="2916"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柜门，观察窗等密封完</w:t>
            </w:r>
            <w:proofErr w:type="gramStart"/>
            <w:r w:rsidRPr="00175858">
              <w:rPr>
                <w:rFonts w:asciiTheme="minorEastAsia" w:eastAsiaTheme="minorEastAsia" w:hAnsiTheme="minorEastAsia" w:hint="eastAsia"/>
                <w:color w:val="000000"/>
                <w:szCs w:val="21"/>
              </w:rPr>
              <w:t>妤</w:t>
            </w:r>
            <w:proofErr w:type="gramEnd"/>
          </w:p>
        </w:tc>
        <w:tc>
          <w:tcPr>
            <w:tcW w:w="1537"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line="302" w:lineRule="exact"/>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r w:rsidRPr="00175858">
              <w:rPr>
                <w:rFonts w:asciiTheme="minorEastAsia" w:eastAsiaTheme="minorEastAsia" w:hAnsiTheme="minorEastAsia"/>
                <w:color w:val="000000"/>
                <w:szCs w:val="21"/>
              </w:rPr>
              <w:t xml:space="preserve"> </w:t>
            </w:r>
            <w:r w:rsidRPr="00175858">
              <w:rPr>
                <w:rFonts w:asciiTheme="minorEastAsia" w:eastAsiaTheme="minorEastAsia" w:hAnsiTheme="minorEastAsia" w:hint="eastAsia"/>
                <w:color w:val="000000"/>
                <w:szCs w:val="21"/>
              </w:rPr>
              <w:t>合要求</w:t>
            </w:r>
            <w:r w:rsidRPr="00175858">
              <w:rPr>
                <w:rFonts w:asciiTheme="minorEastAsia" w:eastAsiaTheme="minorEastAsia" w:hAnsiTheme="minorEastAsia" w:cs="Times New Roman"/>
                <w:b/>
                <w:bCs/>
                <w:color w:val="000000"/>
                <w:szCs w:val="21"/>
                <w:lang w:val="en-US" w:bidi="en-US"/>
              </w:rPr>
              <w:t>In 0.2</w:t>
            </w:r>
            <w:r w:rsidRPr="00175858">
              <w:rPr>
                <w:rFonts w:asciiTheme="minorEastAsia" w:eastAsiaTheme="minorEastAsia" w:hAnsiTheme="minorEastAsia" w:hint="eastAsia"/>
                <w:color w:val="000000"/>
                <w:szCs w:val="21"/>
              </w:rPr>
              <w:t>分</w:t>
            </w:r>
          </w:p>
        </w:tc>
        <w:tc>
          <w:tcPr>
            <w:tcW w:w="700"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010"/>
          <w:jc w:val="center"/>
        </w:trPr>
        <w:tc>
          <w:tcPr>
            <w:tcW w:w="907" w:type="dxa"/>
            <w:vMerge w:val="restart"/>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cs="Courier New"/>
                <w:b/>
                <w:bCs/>
                <w:color w:val="000000"/>
                <w:szCs w:val="21"/>
              </w:rPr>
              <w:t>2</w:t>
            </w:r>
          </w:p>
        </w:tc>
        <w:tc>
          <w:tcPr>
            <w:tcW w:w="1024" w:type="dxa"/>
            <w:vMerge w:val="restart"/>
            <w:tcBorders>
              <w:top w:val="single" w:sz="4" w:space="0" w:color="auto"/>
              <w:left w:val="single" w:sz="4" w:space="0" w:color="auto"/>
            </w:tcBorders>
            <w:shd w:val="clear" w:color="auto" w:fill="FFFFFF"/>
            <w:vAlign w:val="center"/>
          </w:tcPr>
          <w:p w:rsidR="00175858" w:rsidRPr="00175858" w:rsidRDefault="00175858" w:rsidP="00175858">
            <w:pPr>
              <w:pStyle w:val="Other10"/>
              <w:spacing w:after="60"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cs="Courier New"/>
                <w:b/>
                <w:bCs/>
                <w:color w:val="000000"/>
                <w:szCs w:val="21"/>
                <w:lang w:val="en-US" w:eastAsia="en-US" w:bidi="en-US"/>
              </w:rPr>
              <w:t>10kV</w:t>
            </w:r>
          </w:p>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电力电缆</w:t>
            </w:r>
          </w:p>
        </w:tc>
        <w:tc>
          <w:tcPr>
            <w:tcW w:w="3068"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电缆头三叉温差</w:t>
            </w:r>
          </w:p>
        </w:tc>
        <w:tc>
          <w:tcPr>
            <w:tcW w:w="2916"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三叉温差不超过</w:t>
            </w:r>
            <w:r w:rsidRPr="00175858">
              <w:rPr>
                <w:rFonts w:asciiTheme="minorEastAsia" w:eastAsiaTheme="minorEastAsia" w:hAnsiTheme="minorEastAsia" w:cs="Times New Roman"/>
                <w:b/>
                <w:bCs/>
                <w:color w:val="000000"/>
                <w:szCs w:val="21"/>
              </w:rPr>
              <w:t>5</w:t>
            </w:r>
            <w:r w:rsidRPr="00175858">
              <w:rPr>
                <w:rFonts w:asciiTheme="minorEastAsia" w:eastAsiaTheme="minorEastAsia" w:hAnsiTheme="minorEastAsia" w:hint="eastAsia"/>
                <w:color w:val="000000"/>
                <w:szCs w:val="21"/>
              </w:rPr>
              <w:t>℃</w:t>
            </w:r>
          </w:p>
        </w:tc>
        <w:tc>
          <w:tcPr>
            <w:tcW w:w="1537"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after="100"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700"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987"/>
          <w:jc w:val="center"/>
        </w:trPr>
        <w:tc>
          <w:tcPr>
            <w:tcW w:w="907"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24"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8"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proofErr w:type="gramStart"/>
            <w:r w:rsidRPr="00175858">
              <w:rPr>
                <w:rFonts w:asciiTheme="minorEastAsia" w:eastAsiaTheme="minorEastAsia" w:hAnsiTheme="minorEastAsia" w:hint="eastAsia"/>
                <w:color w:val="000000"/>
                <w:szCs w:val="21"/>
              </w:rPr>
              <w:t>电缆线耳连接</w:t>
            </w:r>
            <w:proofErr w:type="gramEnd"/>
            <w:r w:rsidRPr="00175858">
              <w:rPr>
                <w:rFonts w:asciiTheme="minorEastAsia" w:eastAsiaTheme="minorEastAsia" w:hAnsiTheme="minorEastAsia" w:hint="eastAsia"/>
                <w:color w:val="000000"/>
                <w:szCs w:val="21"/>
              </w:rPr>
              <w:t>处温差</w:t>
            </w:r>
          </w:p>
        </w:tc>
        <w:tc>
          <w:tcPr>
            <w:tcW w:w="2916"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proofErr w:type="gramStart"/>
            <w:r w:rsidRPr="00175858">
              <w:rPr>
                <w:rFonts w:asciiTheme="minorEastAsia" w:eastAsiaTheme="minorEastAsia" w:hAnsiTheme="minorEastAsia" w:hint="eastAsia"/>
                <w:color w:val="000000"/>
                <w:szCs w:val="21"/>
              </w:rPr>
              <w:t>三相线耳温差</w:t>
            </w:r>
            <w:proofErr w:type="gramEnd"/>
            <w:r w:rsidRPr="00175858">
              <w:rPr>
                <w:rFonts w:asciiTheme="minorEastAsia" w:eastAsiaTheme="minorEastAsia" w:hAnsiTheme="minorEastAsia" w:hint="eastAsia"/>
                <w:color w:val="000000"/>
                <w:szCs w:val="21"/>
              </w:rPr>
              <w:t>不超过</w:t>
            </w:r>
            <w:r w:rsidRPr="00175858">
              <w:rPr>
                <w:rFonts w:asciiTheme="minorEastAsia" w:eastAsiaTheme="minorEastAsia" w:hAnsiTheme="minorEastAsia" w:cs="Times New Roman"/>
                <w:b/>
                <w:bCs/>
                <w:color w:val="000000"/>
                <w:szCs w:val="21"/>
              </w:rPr>
              <w:t>5</w:t>
            </w:r>
            <w:r w:rsidRPr="00175858">
              <w:rPr>
                <w:rFonts w:asciiTheme="minorEastAsia" w:eastAsiaTheme="minorEastAsia" w:hAnsiTheme="minorEastAsia" w:hint="eastAsia"/>
                <w:color w:val="000000"/>
                <w:szCs w:val="21"/>
              </w:rPr>
              <w:t>℃</w:t>
            </w:r>
          </w:p>
        </w:tc>
        <w:tc>
          <w:tcPr>
            <w:tcW w:w="1537"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after="100"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700"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003"/>
          <w:jc w:val="center"/>
        </w:trPr>
        <w:tc>
          <w:tcPr>
            <w:tcW w:w="907"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24"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8" w:type="dxa"/>
            <w:tcBorders>
              <w:top w:val="single" w:sz="4" w:space="0" w:color="auto"/>
              <w:left w:val="single" w:sz="4" w:space="0" w:color="auto"/>
            </w:tcBorders>
            <w:shd w:val="clear" w:color="auto" w:fill="FFFFFF"/>
          </w:tcPr>
          <w:p w:rsidR="00175858" w:rsidRPr="00175858" w:rsidRDefault="00175858" w:rsidP="00175858">
            <w:pPr>
              <w:pStyle w:val="Other10"/>
              <w:spacing w:line="312" w:lineRule="exact"/>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电缆头有无受潮、污秽、闪络、破损等现</w:t>
            </w:r>
            <w:r w:rsidRPr="00175858">
              <w:rPr>
                <w:rFonts w:asciiTheme="minorEastAsia" w:eastAsiaTheme="minorEastAsia" w:hAnsiTheme="minorEastAsia"/>
                <w:color w:val="000000"/>
                <w:szCs w:val="21"/>
              </w:rPr>
              <w:t xml:space="preserve"> </w:t>
            </w:r>
            <w:proofErr w:type="gramStart"/>
            <w:r w:rsidRPr="00175858">
              <w:rPr>
                <w:rFonts w:asciiTheme="minorEastAsia" w:eastAsiaTheme="minorEastAsia" w:hAnsiTheme="minorEastAsia" w:hint="eastAsia"/>
                <w:color w:val="000000"/>
                <w:szCs w:val="21"/>
              </w:rPr>
              <w:t>象</w:t>
            </w:r>
            <w:proofErr w:type="gramEnd"/>
          </w:p>
        </w:tc>
        <w:tc>
          <w:tcPr>
            <w:tcW w:w="2916"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工作状态良好、外表清洁</w:t>
            </w:r>
          </w:p>
        </w:tc>
        <w:tc>
          <w:tcPr>
            <w:tcW w:w="1537" w:type="dxa"/>
            <w:tcBorders>
              <w:top w:val="single" w:sz="4" w:space="0" w:color="auto"/>
              <w:left w:val="single" w:sz="4" w:space="0" w:color="auto"/>
            </w:tcBorders>
            <w:shd w:val="clear" w:color="auto" w:fill="FFFFFF"/>
          </w:tcPr>
          <w:p w:rsidR="00175858" w:rsidRPr="00175858" w:rsidRDefault="00175858" w:rsidP="00175858">
            <w:pPr>
              <w:pStyle w:val="Other10"/>
              <w:spacing w:before="80" w:after="100"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i/>
                <w:iCs/>
                <w:color w:val="000000"/>
                <w:szCs w:val="21"/>
                <w:lang w:val="en-US" w:bidi="en-US"/>
              </w:rPr>
              <w:t>0.2</w:t>
            </w:r>
            <w:r w:rsidRPr="00175858">
              <w:rPr>
                <w:rFonts w:asciiTheme="minorEastAsia" w:eastAsiaTheme="minorEastAsia" w:hAnsiTheme="minorEastAsia" w:hint="eastAsia"/>
                <w:color w:val="000000"/>
                <w:szCs w:val="21"/>
              </w:rPr>
              <w:t>分</w:t>
            </w:r>
          </w:p>
        </w:tc>
        <w:tc>
          <w:tcPr>
            <w:tcW w:w="700"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003"/>
          <w:jc w:val="center"/>
        </w:trPr>
        <w:tc>
          <w:tcPr>
            <w:tcW w:w="907"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24"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8"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电缆是否破损、老化</w:t>
            </w:r>
          </w:p>
        </w:tc>
        <w:tc>
          <w:tcPr>
            <w:tcW w:w="2916"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无损坏老化、外表清洁</w:t>
            </w:r>
          </w:p>
        </w:tc>
        <w:tc>
          <w:tcPr>
            <w:tcW w:w="1537"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line="302" w:lineRule="exact"/>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每发现处不符</w:t>
            </w:r>
            <w:r w:rsidRPr="00175858">
              <w:rPr>
                <w:rFonts w:asciiTheme="minorEastAsia" w:eastAsiaTheme="minorEastAsia" w:hAnsiTheme="minorEastAsia"/>
                <w:color w:val="000000"/>
                <w:szCs w:val="21"/>
              </w:rPr>
              <w:t xml:space="preserve"> </w:t>
            </w: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700"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041"/>
          <w:jc w:val="center"/>
        </w:trPr>
        <w:tc>
          <w:tcPr>
            <w:tcW w:w="907" w:type="dxa"/>
            <w:vMerge/>
            <w:tcBorders>
              <w:left w:val="single" w:sz="4" w:space="0" w:color="auto"/>
              <w:bottom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24" w:type="dxa"/>
            <w:vMerge/>
            <w:tcBorders>
              <w:left w:val="single" w:sz="4" w:space="0" w:color="auto"/>
              <w:bottom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8" w:type="dxa"/>
            <w:tcBorders>
              <w:top w:val="single" w:sz="4" w:space="0" w:color="auto"/>
              <w:left w:val="single" w:sz="4" w:space="0" w:color="auto"/>
              <w:bottom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电缆沟是否积水</w:t>
            </w:r>
          </w:p>
        </w:tc>
        <w:tc>
          <w:tcPr>
            <w:tcW w:w="2916" w:type="dxa"/>
            <w:tcBorders>
              <w:top w:val="single" w:sz="4" w:space="0" w:color="auto"/>
              <w:left w:val="single" w:sz="4" w:space="0" w:color="auto"/>
              <w:bottom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无积水、外表清洁</w:t>
            </w:r>
          </w:p>
        </w:tc>
        <w:tc>
          <w:tcPr>
            <w:tcW w:w="1537" w:type="dxa"/>
            <w:tcBorders>
              <w:top w:val="single" w:sz="4" w:space="0" w:color="auto"/>
              <w:left w:val="single" w:sz="4" w:space="0" w:color="auto"/>
              <w:bottom w:val="single" w:sz="4" w:space="0" w:color="auto"/>
            </w:tcBorders>
            <w:shd w:val="clear" w:color="auto" w:fill="FFFFFF"/>
          </w:tcPr>
          <w:p w:rsidR="00175858" w:rsidRPr="00175858" w:rsidRDefault="00175858" w:rsidP="00175858">
            <w:pPr>
              <w:pStyle w:val="Other10"/>
              <w:spacing w:after="120"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i/>
                <w:iCs/>
                <w:color w:val="000000"/>
                <w:szCs w:val="21"/>
              </w:rPr>
              <w:t>分</w:t>
            </w: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bl>
    <w:p w:rsidR="00175858" w:rsidRPr="00175858" w:rsidRDefault="00175858" w:rsidP="00175858">
      <w:pPr>
        <w:pStyle w:val="20"/>
        <w:spacing w:line="240" w:lineRule="auto"/>
        <w:ind w:firstLineChars="0" w:firstLine="0"/>
        <w:rPr>
          <w:rFonts w:asciiTheme="minorEastAsia" w:eastAsiaTheme="minorEastAsia" w:hAnsiTheme="minorEastAsia" w:cs="仿宋"/>
          <w:sz w:val="21"/>
          <w:szCs w:val="21"/>
        </w:rPr>
      </w:pPr>
    </w:p>
    <w:tbl>
      <w:tblPr>
        <w:tblW w:w="10122" w:type="dxa"/>
        <w:jc w:val="center"/>
        <w:tblLayout w:type="fixed"/>
        <w:tblCellMar>
          <w:left w:w="10" w:type="dxa"/>
          <w:right w:w="10" w:type="dxa"/>
        </w:tblCellMar>
        <w:tblLook w:val="04A0" w:firstRow="1" w:lastRow="0" w:firstColumn="1" w:lastColumn="0" w:noHBand="0" w:noVBand="1"/>
      </w:tblPr>
      <w:tblGrid>
        <w:gridCol w:w="903"/>
        <w:gridCol w:w="1016"/>
        <w:gridCol w:w="3061"/>
        <w:gridCol w:w="2917"/>
        <w:gridCol w:w="1559"/>
        <w:gridCol w:w="666"/>
      </w:tblGrid>
      <w:tr w:rsidR="00175858" w:rsidRPr="00175858" w:rsidTr="00175858">
        <w:trPr>
          <w:trHeight w:hRule="exact" w:val="1427"/>
          <w:jc w:val="center"/>
        </w:trPr>
        <w:tc>
          <w:tcPr>
            <w:tcW w:w="903" w:type="dxa"/>
            <w:vMerge w:val="restart"/>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361"/>
              <w:jc w:val="center"/>
              <w:rPr>
                <w:rFonts w:asciiTheme="minorEastAsia" w:eastAsiaTheme="minorEastAsia" w:hAnsiTheme="minorEastAsia"/>
                <w:szCs w:val="21"/>
              </w:rPr>
            </w:pPr>
            <w:r w:rsidRPr="00175858">
              <w:rPr>
                <w:rFonts w:asciiTheme="minorEastAsia" w:eastAsiaTheme="minorEastAsia" w:hAnsiTheme="minorEastAsia" w:cs="Courier New"/>
                <w:b/>
                <w:bCs/>
                <w:color w:val="000000"/>
                <w:szCs w:val="21"/>
              </w:rPr>
              <w:t>3</w:t>
            </w:r>
          </w:p>
        </w:tc>
        <w:tc>
          <w:tcPr>
            <w:tcW w:w="1016" w:type="dxa"/>
            <w:vMerge w:val="restart"/>
            <w:tcBorders>
              <w:top w:val="single" w:sz="4" w:space="0" w:color="auto"/>
              <w:left w:val="single" w:sz="4" w:space="0" w:color="auto"/>
            </w:tcBorders>
            <w:shd w:val="clear" w:color="auto" w:fill="FFFFFF"/>
            <w:vAlign w:val="center"/>
          </w:tcPr>
          <w:p w:rsidR="00175858" w:rsidRPr="00175858" w:rsidRDefault="00175858" w:rsidP="00175858">
            <w:pPr>
              <w:pStyle w:val="Other10"/>
              <w:spacing w:after="60"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cs="Courier New"/>
                <w:b/>
                <w:bCs/>
                <w:color w:val="000000"/>
                <w:szCs w:val="21"/>
                <w:lang w:val="en-US" w:eastAsia="en-US" w:bidi="en-US"/>
              </w:rPr>
              <w:t>10kV</w:t>
            </w:r>
          </w:p>
          <w:p w:rsidR="00175858" w:rsidRPr="00175858" w:rsidRDefault="00175858" w:rsidP="00175858">
            <w:pPr>
              <w:pStyle w:val="Other10"/>
              <w:spacing w:line="240" w:lineRule="auto"/>
              <w:ind w:left="120"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变压器</w:t>
            </w:r>
          </w:p>
        </w:tc>
        <w:tc>
          <w:tcPr>
            <w:tcW w:w="3061"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铁芯温度（干变）</w:t>
            </w:r>
          </w:p>
        </w:tc>
        <w:tc>
          <w:tcPr>
            <w:tcW w:w="2917"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w:t>
            </w:r>
            <w:r w:rsidRPr="00175858">
              <w:rPr>
                <w:rFonts w:asciiTheme="minorEastAsia" w:eastAsiaTheme="minorEastAsia" w:hAnsiTheme="minorEastAsia" w:cs="Times New Roman"/>
                <w:b/>
                <w:bCs/>
                <w:color w:val="000000"/>
                <w:szCs w:val="21"/>
              </w:rPr>
              <w:t>95</w:t>
            </w:r>
            <w:r w:rsidRPr="00175858">
              <w:rPr>
                <w:rFonts w:asciiTheme="minorEastAsia" w:eastAsiaTheme="minorEastAsia" w:hAnsiTheme="minorEastAsia" w:hint="eastAsia"/>
                <w:color w:val="000000"/>
                <w:szCs w:val="21"/>
              </w:rPr>
              <w:t>摄</w:t>
            </w:r>
            <w:proofErr w:type="gramStart"/>
            <w:r w:rsidRPr="00175858">
              <w:rPr>
                <w:rFonts w:asciiTheme="minorEastAsia" w:eastAsiaTheme="minorEastAsia" w:hAnsiTheme="minorEastAsia" w:hint="eastAsia"/>
                <w:color w:val="000000"/>
                <w:szCs w:val="21"/>
              </w:rPr>
              <w:t>氐</w:t>
            </w:r>
            <w:proofErr w:type="gramEnd"/>
            <w:r w:rsidRPr="00175858">
              <w:rPr>
                <w:rFonts w:asciiTheme="minorEastAsia" w:eastAsiaTheme="minorEastAsia" w:hAnsiTheme="minorEastAsia" w:hint="eastAsia"/>
                <w:color w:val="000000"/>
                <w:szCs w:val="21"/>
              </w:rPr>
              <w:t>度或</w:t>
            </w:r>
            <w:r w:rsidRPr="00175858">
              <w:rPr>
                <w:rFonts w:asciiTheme="minorEastAsia" w:eastAsiaTheme="minorEastAsia" w:hAnsiTheme="minorEastAsia" w:hint="eastAsia"/>
                <w:color w:val="000000"/>
                <w:szCs w:val="21"/>
                <w:lang w:val="en-US" w:eastAsia="en-US" w:bidi="en-US"/>
              </w:rPr>
              <w:t>≤</w:t>
            </w:r>
            <w:r w:rsidRPr="00175858">
              <w:rPr>
                <w:rFonts w:asciiTheme="minorEastAsia" w:eastAsiaTheme="minorEastAsia" w:hAnsiTheme="minorEastAsia" w:hint="eastAsia"/>
                <w:color w:val="000000"/>
                <w:szCs w:val="21"/>
              </w:rPr>
              <w:t>温差</w:t>
            </w:r>
            <w:r w:rsidRPr="00175858">
              <w:rPr>
                <w:rFonts w:asciiTheme="minorEastAsia" w:eastAsiaTheme="minorEastAsia" w:hAnsiTheme="minorEastAsia" w:cs="Times New Roman"/>
                <w:b/>
                <w:bCs/>
                <w:color w:val="000000"/>
                <w:szCs w:val="21"/>
              </w:rPr>
              <w:t>+60</w:t>
            </w:r>
            <w:r w:rsidRPr="00175858">
              <w:rPr>
                <w:rFonts w:asciiTheme="minorEastAsia" w:eastAsiaTheme="minorEastAsia" w:hAnsiTheme="minorEastAsia" w:hint="eastAsia"/>
                <w:color w:val="000000"/>
                <w:szCs w:val="21"/>
              </w:rPr>
              <w:t>度</w:t>
            </w:r>
          </w:p>
        </w:tc>
        <w:tc>
          <w:tcPr>
            <w:tcW w:w="1559"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after="100"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w:t>
            </w:r>
            <w:r w:rsidRPr="00175858">
              <w:rPr>
                <w:rFonts w:asciiTheme="minorEastAsia" w:eastAsiaTheme="minorEastAsia" w:hAnsiTheme="minorEastAsia"/>
                <w:color w:val="000000"/>
                <w:szCs w:val="21"/>
              </w:rPr>
              <w:t>-</w:t>
            </w:r>
            <w:r w:rsidRPr="00175858">
              <w:rPr>
                <w:rFonts w:asciiTheme="minorEastAsia" w:eastAsiaTheme="minorEastAsia" w:hAnsiTheme="minorEastAsia" w:hint="eastAsia"/>
                <w:color w:val="000000"/>
                <w:szCs w:val="21"/>
              </w:rPr>
              <w:t>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666"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084"/>
          <w:jc w:val="center"/>
        </w:trPr>
        <w:tc>
          <w:tcPr>
            <w:tcW w:w="903"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16"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1"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高压绕组温度（干变）</w:t>
            </w:r>
          </w:p>
        </w:tc>
        <w:tc>
          <w:tcPr>
            <w:tcW w:w="2917"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cs="Times New Roman" w:hint="eastAsia"/>
                <w:b/>
                <w:bCs/>
                <w:color w:val="000000"/>
                <w:szCs w:val="21"/>
              </w:rPr>
              <w:t>≤</w:t>
            </w:r>
            <w:r w:rsidRPr="00175858">
              <w:rPr>
                <w:rFonts w:asciiTheme="minorEastAsia" w:eastAsiaTheme="minorEastAsia" w:hAnsiTheme="minorEastAsia" w:cs="Times New Roman"/>
                <w:b/>
                <w:bCs/>
                <w:color w:val="000000"/>
                <w:szCs w:val="21"/>
              </w:rPr>
              <w:t>95</w:t>
            </w:r>
            <w:r w:rsidRPr="00175858">
              <w:rPr>
                <w:rFonts w:asciiTheme="minorEastAsia" w:eastAsiaTheme="minorEastAsia" w:hAnsiTheme="minorEastAsia" w:hint="eastAsia"/>
                <w:color w:val="000000"/>
                <w:szCs w:val="21"/>
              </w:rPr>
              <w:t>摄氏度</w:t>
            </w:r>
          </w:p>
        </w:tc>
        <w:tc>
          <w:tcPr>
            <w:tcW w:w="1559"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after="100"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666"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110"/>
          <w:jc w:val="center"/>
        </w:trPr>
        <w:tc>
          <w:tcPr>
            <w:tcW w:w="903"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16"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1"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低压绕组温度（干变）</w:t>
            </w:r>
          </w:p>
        </w:tc>
        <w:tc>
          <w:tcPr>
            <w:tcW w:w="2917"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cs="Times New Roman" w:hint="eastAsia"/>
                <w:b/>
                <w:bCs/>
                <w:color w:val="000000"/>
                <w:szCs w:val="21"/>
                <w:lang w:val="en-US" w:eastAsia="en-US" w:bidi="en-US"/>
              </w:rPr>
              <w:t>≤</w:t>
            </w:r>
            <w:r w:rsidRPr="00175858">
              <w:rPr>
                <w:rFonts w:asciiTheme="minorEastAsia" w:eastAsiaTheme="minorEastAsia" w:hAnsiTheme="minorEastAsia" w:cs="Times New Roman"/>
                <w:b/>
                <w:bCs/>
                <w:color w:val="000000"/>
                <w:szCs w:val="21"/>
                <w:lang w:val="en-US" w:eastAsia="en-US" w:bidi="en-US"/>
              </w:rPr>
              <w:t>95</w:t>
            </w:r>
            <w:r w:rsidRPr="00175858">
              <w:rPr>
                <w:rFonts w:asciiTheme="minorEastAsia" w:eastAsiaTheme="minorEastAsia" w:hAnsiTheme="minorEastAsia" w:hint="eastAsia"/>
                <w:color w:val="000000"/>
                <w:szCs w:val="21"/>
              </w:rPr>
              <w:t>摄氏度</w:t>
            </w:r>
          </w:p>
        </w:tc>
        <w:tc>
          <w:tcPr>
            <w:tcW w:w="1559"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after="100"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666"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378"/>
          <w:jc w:val="center"/>
        </w:trPr>
        <w:tc>
          <w:tcPr>
            <w:tcW w:w="903"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16"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1"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风机调试（干变）</w:t>
            </w:r>
          </w:p>
        </w:tc>
        <w:tc>
          <w:tcPr>
            <w:tcW w:w="2917"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both"/>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启动温度为</w:t>
            </w:r>
            <w:r w:rsidRPr="00175858">
              <w:rPr>
                <w:rFonts w:asciiTheme="minorEastAsia" w:eastAsiaTheme="minorEastAsia" w:hAnsiTheme="minorEastAsia" w:cs="Times New Roman"/>
                <w:b/>
                <w:bCs/>
                <w:color w:val="000000"/>
                <w:szCs w:val="21"/>
                <w:lang w:val="en-US" w:bidi="en-US"/>
              </w:rPr>
              <w:t>100</w:t>
            </w:r>
            <w:r w:rsidRPr="00175858">
              <w:rPr>
                <w:rFonts w:asciiTheme="minorEastAsia" w:eastAsiaTheme="minorEastAsia" w:hAnsiTheme="minorEastAsia" w:cs="Times New Roman" w:hint="eastAsia"/>
                <w:b/>
                <w:bCs/>
                <w:color w:val="000000"/>
                <w:szCs w:val="21"/>
                <w:lang w:val="en-US" w:bidi="en-US"/>
              </w:rPr>
              <w:t>℃</w:t>
            </w:r>
            <w:r w:rsidRPr="00175858">
              <w:rPr>
                <w:rFonts w:asciiTheme="minorEastAsia" w:eastAsiaTheme="minorEastAsia" w:hAnsiTheme="minorEastAsia" w:cs="Times New Roman"/>
                <w:b/>
                <w:bCs/>
                <w:color w:val="000000"/>
                <w:szCs w:val="21"/>
                <w:lang w:val="en-US" w:bidi="en-US"/>
              </w:rPr>
              <w:t>,</w:t>
            </w:r>
            <w:r w:rsidRPr="00175858">
              <w:rPr>
                <w:rFonts w:asciiTheme="minorEastAsia" w:eastAsiaTheme="minorEastAsia" w:hAnsiTheme="minorEastAsia" w:hint="eastAsia"/>
                <w:color w:val="000000"/>
                <w:szCs w:val="21"/>
              </w:rPr>
              <w:t>停止温度为</w:t>
            </w:r>
            <w:r w:rsidRPr="00175858">
              <w:rPr>
                <w:rFonts w:asciiTheme="minorEastAsia" w:eastAsiaTheme="minorEastAsia" w:hAnsiTheme="minorEastAsia" w:cs="Times New Roman"/>
                <w:b/>
                <w:bCs/>
                <w:color w:val="000000"/>
                <w:szCs w:val="21"/>
                <w:lang w:val="en-US" w:bidi="en-US"/>
              </w:rPr>
              <w:t>80</w:t>
            </w:r>
            <w:r w:rsidRPr="00175858">
              <w:rPr>
                <w:rFonts w:asciiTheme="minorEastAsia" w:eastAsiaTheme="minorEastAsia" w:hAnsiTheme="minorEastAsia" w:cs="Times New Roman" w:hint="eastAsia"/>
                <w:b/>
                <w:bCs/>
                <w:color w:val="000000"/>
                <w:szCs w:val="21"/>
                <w:lang w:val="en-US" w:bidi="en-US"/>
              </w:rPr>
              <w:t>℃</w:t>
            </w:r>
          </w:p>
        </w:tc>
        <w:tc>
          <w:tcPr>
            <w:tcW w:w="1559" w:type="dxa"/>
            <w:tcBorders>
              <w:top w:val="single" w:sz="4" w:space="0" w:color="auto"/>
              <w:left w:val="single" w:sz="4" w:space="0" w:color="auto"/>
            </w:tcBorders>
            <w:shd w:val="clear" w:color="auto" w:fill="FFFFFF"/>
          </w:tcPr>
          <w:p w:rsidR="00175858" w:rsidRPr="00175858" w:rsidRDefault="00175858" w:rsidP="00175858">
            <w:pPr>
              <w:pStyle w:val="Other10"/>
              <w:spacing w:before="80" w:after="100"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666"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094"/>
          <w:jc w:val="center"/>
        </w:trPr>
        <w:tc>
          <w:tcPr>
            <w:tcW w:w="903"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16"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1"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上层油温度（油变）</w:t>
            </w:r>
          </w:p>
        </w:tc>
        <w:tc>
          <w:tcPr>
            <w:tcW w:w="2917"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cs="Times New Roman" w:hint="eastAsia"/>
                <w:b/>
                <w:bCs/>
                <w:color w:val="000000"/>
                <w:szCs w:val="21"/>
                <w:lang w:val="en-US" w:eastAsia="en-US" w:bidi="en-US"/>
              </w:rPr>
              <w:t>≤</w:t>
            </w:r>
            <w:r w:rsidRPr="00175858">
              <w:rPr>
                <w:rFonts w:asciiTheme="minorEastAsia" w:eastAsiaTheme="minorEastAsia" w:hAnsiTheme="minorEastAsia" w:cs="Times New Roman"/>
                <w:b/>
                <w:bCs/>
                <w:color w:val="000000"/>
                <w:szCs w:val="21"/>
                <w:lang w:val="en-US" w:eastAsia="en-US" w:bidi="en-US"/>
              </w:rPr>
              <w:t>85</w:t>
            </w:r>
            <w:r w:rsidRPr="00175858">
              <w:rPr>
                <w:rFonts w:asciiTheme="minorEastAsia" w:eastAsiaTheme="minorEastAsia" w:hAnsiTheme="minorEastAsia" w:cs="Times New Roman" w:hint="eastAsia"/>
                <w:b/>
                <w:bCs/>
                <w:color w:val="000000"/>
                <w:szCs w:val="21"/>
                <w:lang w:val="en-US" w:eastAsia="en-US" w:bidi="en-US"/>
              </w:rPr>
              <w:t>℃</w:t>
            </w:r>
          </w:p>
        </w:tc>
        <w:tc>
          <w:tcPr>
            <w:tcW w:w="1559" w:type="dxa"/>
            <w:tcBorders>
              <w:top w:val="single" w:sz="4" w:space="0" w:color="auto"/>
              <w:left w:val="single" w:sz="4" w:space="0" w:color="auto"/>
            </w:tcBorders>
            <w:shd w:val="clear" w:color="auto" w:fill="FFFFFF"/>
          </w:tcPr>
          <w:p w:rsidR="00175858" w:rsidRPr="00175858" w:rsidRDefault="00175858" w:rsidP="00175858">
            <w:pPr>
              <w:pStyle w:val="Other10"/>
              <w:spacing w:line="307" w:lineRule="exact"/>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w:t>
            </w:r>
            <w:r w:rsidRPr="00175858">
              <w:rPr>
                <w:rFonts w:asciiTheme="minorEastAsia" w:eastAsiaTheme="minorEastAsia" w:hAnsiTheme="minorEastAsia" w:hint="eastAsia"/>
                <w:color w:val="000000"/>
                <w:szCs w:val="21"/>
                <w:lang w:val="en-US" w:bidi="en-US"/>
              </w:rPr>
              <w:t>一</w:t>
            </w:r>
            <w:r w:rsidRPr="00175858">
              <w:rPr>
                <w:rFonts w:asciiTheme="minorEastAsia" w:eastAsiaTheme="minorEastAsia" w:hAnsiTheme="minorEastAsia" w:hint="eastAsia"/>
                <w:color w:val="000000"/>
                <w:szCs w:val="21"/>
              </w:rPr>
              <w:t>处不符</w:t>
            </w:r>
            <w:r w:rsidRPr="00175858">
              <w:rPr>
                <w:rFonts w:asciiTheme="minorEastAsia" w:eastAsiaTheme="minorEastAsia" w:hAnsiTheme="minorEastAsia"/>
                <w:color w:val="000000"/>
                <w:szCs w:val="21"/>
              </w:rPr>
              <w:t xml:space="preserve"> </w:t>
            </w: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666"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118"/>
          <w:jc w:val="center"/>
        </w:trPr>
        <w:tc>
          <w:tcPr>
            <w:tcW w:w="903"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16"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1" w:type="dxa"/>
            <w:tcBorders>
              <w:top w:val="single" w:sz="4" w:space="0" w:color="auto"/>
              <w:left w:val="single" w:sz="4" w:space="0" w:color="auto"/>
            </w:tcBorders>
            <w:shd w:val="clear" w:color="auto" w:fill="FFFFFF"/>
          </w:tcPr>
          <w:p w:rsidR="00175858" w:rsidRPr="00175858" w:rsidRDefault="00175858" w:rsidP="00175858">
            <w:pPr>
              <w:pStyle w:val="Other10"/>
              <w:spacing w:line="336" w:lineRule="exact"/>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高、低压瓷瓶是破损、胶圈是否老化（油变）</w:t>
            </w:r>
          </w:p>
        </w:tc>
        <w:tc>
          <w:tcPr>
            <w:tcW w:w="2917" w:type="dxa"/>
            <w:tcBorders>
              <w:top w:val="single" w:sz="4" w:space="0" w:color="auto"/>
              <w:left w:val="single" w:sz="4" w:space="0" w:color="auto"/>
            </w:tcBorders>
            <w:shd w:val="clear" w:color="auto" w:fill="FFFFFF"/>
          </w:tcPr>
          <w:p w:rsidR="00175858" w:rsidRPr="00175858" w:rsidRDefault="00175858" w:rsidP="00175858">
            <w:pPr>
              <w:pStyle w:val="Other10"/>
              <w:spacing w:line="317" w:lineRule="exact"/>
              <w:ind w:firstLine="0"/>
              <w:jc w:val="both"/>
              <w:rPr>
                <w:rFonts w:asciiTheme="minorEastAsia" w:eastAsiaTheme="minorEastAsia" w:hAnsiTheme="minorEastAsia"/>
                <w:szCs w:val="21"/>
              </w:rPr>
            </w:pPr>
            <w:r w:rsidRPr="00175858">
              <w:rPr>
                <w:rFonts w:asciiTheme="minorEastAsia" w:eastAsiaTheme="minorEastAsia" w:hAnsiTheme="minorEastAsia" w:hint="eastAsia"/>
                <w:color w:val="000000"/>
                <w:szCs w:val="21"/>
              </w:rPr>
              <w:t>瓷瓶、套管、磁质表面清洁，观察有无裂纹破损、放电现象</w:t>
            </w:r>
          </w:p>
        </w:tc>
        <w:tc>
          <w:tcPr>
            <w:tcW w:w="1559" w:type="dxa"/>
            <w:tcBorders>
              <w:top w:val="single" w:sz="4" w:space="0" w:color="auto"/>
              <w:left w:val="single" w:sz="4" w:space="0" w:color="auto"/>
            </w:tcBorders>
            <w:shd w:val="clear" w:color="auto" w:fill="FFFFFF"/>
          </w:tcPr>
          <w:p w:rsidR="00175858" w:rsidRPr="00175858" w:rsidRDefault="00175858" w:rsidP="00175858">
            <w:pPr>
              <w:pStyle w:val="Other10"/>
              <w:spacing w:line="302" w:lineRule="exact"/>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r w:rsidRPr="00175858">
              <w:rPr>
                <w:rFonts w:asciiTheme="minorEastAsia" w:eastAsiaTheme="minorEastAsia" w:hAnsiTheme="minorEastAsia"/>
                <w:color w:val="000000"/>
                <w:szCs w:val="21"/>
              </w:rPr>
              <w:t xml:space="preserve"> </w:t>
            </w:r>
            <w:r w:rsidRPr="00175858">
              <w:rPr>
                <w:rFonts w:asciiTheme="minorEastAsia" w:eastAsiaTheme="minorEastAsia" w:hAnsiTheme="minorEastAsia" w:hint="eastAsia"/>
                <w:color w:val="000000"/>
                <w:szCs w:val="21"/>
              </w:rPr>
              <w:t>合要求</w:t>
            </w:r>
            <w:r w:rsidRPr="00175858">
              <w:rPr>
                <w:rFonts w:asciiTheme="minorEastAsia" w:eastAsiaTheme="minorEastAsia" w:hAnsiTheme="minorEastAsia" w:cs="Times New Roman"/>
                <w:b/>
                <w:bCs/>
                <w:color w:val="000000"/>
                <w:szCs w:val="21"/>
                <w:lang w:val="en-US" w:bidi="en-US"/>
              </w:rPr>
              <w:t>M 0.2</w:t>
            </w:r>
            <w:r w:rsidRPr="00175858">
              <w:rPr>
                <w:rFonts w:asciiTheme="minorEastAsia" w:eastAsiaTheme="minorEastAsia" w:hAnsiTheme="minorEastAsia" w:hint="eastAsia"/>
                <w:color w:val="000000"/>
                <w:szCs w:val="21"/>
              </w:rPr>
              <w:t>分</w:t>
            </w:r>
          </w:p>
        </w:tc>
        <w:tc>
          <w:tcPr>
            <w:tcW w:w="666"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110"/>
          <w:jc w:val="center"/>
        </w:trPr>
        <w:tc>
          <w:tcPr>
            <w:tcW w:w="903"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16"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1"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变压器温控器运行、显示是否正常（干变）</w:t>
            </w:r>
          </w:p>
        </w:tc>
        <w:tc>
          <w:tcPr>
            <w:tcW w:w="2917"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both"/>
              <w:rPr>
                <w:rFonts w:asciiTheme="minorEastAsia" w:eastAsiaTheme="minorEastAsia" w:hAnsiTheme="minorEastAsia"/>
                <w:szCs w:val="21"/>
              </w:rPr>
            </w:pPr>
            <w:r w:rsidRPr="00175858">
              <w:rPr>
                <w:rFonts w:asciiTheme="minorEastAsia" w:eastAsiaTheme="minorEastAsia" w:hAnsiTheme="minorEastAsia" w:hint="eastAsia"/>
                <w:color w:val="000000"/>
                <w:szCs w:val="21"/>
              </w:rPr>
              <w:t>三相温度显示，风机启动，超温报警，超温跳闸正常，</w:t>
            </w:r>
          </w:p>
        </w:tc>
        <w:tc>
          <w:tcPr>
            <w:tcW w:w="1559" w:type="dxa"/>
            <w:tcBorders>
              <w:top w:val="single" w:sz="4" w:space="0" w:color="auto"/>
              <w:left w:val="single" w:sz="4" w:space="0" w:color="auto"/>
            </w:tcBorders>
            <w:shd w:val="clear" w:color="auto" w:fill="FFFFFF"/>
            <w:vAlign w:val="bottom"/>
          </w:tcPr>
          <w:p w:rsidR="00175858" w:rsidRPr="00175858" w:rsidRDefault="00175858" w:rsidP="00175858">
            <w:pPr>
              <w:pStyle w:val="Other10"/>
              <w:spacing w:after="120"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666"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102"/>
          <w:jc w:val="center"/>
        </w:trPr>
        <w:tc>
          <w:tcPr>
            <w:tcW w:w="903"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16" w:type="dxa"/>
            <w:vMerge/>
            <w:tcBorders>
              <w:left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1"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高、低压接线柱温度</w:t>
            </w:r>
          </w:p>
        </w:tc>
        <w:tc>
          <w:tcPr>
            <w:tcW w:w="2917" w:type="dxa"/>
            <w:tcBorders>
              <w:top w:val="single" w:sz="4" w:space="0" w:color="auto"/>
              <w:left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w:t>
            </w:r>
            <w:r w:rsidRPr="00175858">
              <w:rPr>
                <w:rFonts w:asciiTheme="minorEastAsia" w:eastAsiaTheme="minorEastAsia" w:hAnsiTheme="minorEastAsia" w:cs="Times New Roman"/>
                <w:b/>
                <w:bCs/>
                <w:color w:val="000000"/>
                <w:szCs w:val="21"/>
              </w:rPr>
              <w:t>75</w:t>
            </w:r>
            <w:r w:rsidRPr="00175858">
              <w:rPr>
                <w:rFonts w:asciiTheme="minorEastAsia" w:eastAsiaTheme="minorEastAsia" w:hAnsiTheme="minorEastAsia" w:hint="eastAsia"/>
                <w:color w:val="000000"/>
                <w:szCs w:val="21"/>
              </w:rPr>
              <w:t>摄氏度</w:t>
            </w:r>
          </w:p>
        </w:tc>
        <w:tc>
          <w:tcPr>
            <w:tcW w:w="1559" w:type="dxa"/>
            <w:tcBorders>
              <w:top w:val="single" w:sz="4" w:space="0" w:color="auto"/>
              <w:left w:val="single" w:sz="4" w:space="0" w:color="auto"/>
            </w:tcBorders>
            <w:shd w:val="clear" w:color="auto" w:fill="FFFFFF"/>
          </w:tcPr>
          <w:p w:rsidR="00175858" w:rsidRPr="00175858" w:rsidRDefault="00175858" w:rsidP="00175858">
            <w:pPr>
              <w:pStyle w:val="Other10"/>
              <w:spacing w:after="100" w:line="240" w:lineRule="auto"/>
              <w:ind w:firstLine="0"/>
              <w:rPr>
                <w:rFonts w:asciiTheme="minorEastAsia" w:eastAsiaTheme="minorEastAsia" w:hAnsiTheme="minorEastAsia"/>
                <w:szCs w:val="21"/>
              </w:rPr>
            </w:pPr>
            <w:proofErr w:type="gramStart"/>
            <w:r w:rsidRPr="00175858">
              <w:rPr>
                <w:rFonts w:asciiTheme="minorEastAsia" w:eastAsiaTheme="minorEastAsia" w:hAnsiTheme="minorEastAsia" w:hint="eastAsia"/>
                <w:color w:val="000000"/>
                <w:szCs w:val="21"/>
              </w:rPr>
              <w:t>钾发现</w:t>
            </w:r>
            <w:proofErr w:type="gramEnd"/>
            <w:r w:rsidRPr="00175858">
              <w:rPr>
                <w:rFonts w:asciiTheme="minorEastAsia" w:eastAsiaTheme="minorEastAsia" w:hAnsiTheme="minorEastAsia" w:hint="eastAsia"/>
                <w:color w:val="000000"/>
                <w:szCs w:val="21"/>
              </w:rPr>
              <w:t>一处不符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666" w:type="dxa"/>
            <w:tcBorders>
              <w:top w:val="single" w:sz="4" w:space="0" w:color="auto"/>
              <w:left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r w:rsidR="00175858" w:rsidRPr="00175858" w:rsidTr="00175858">
        <w:trPr>
          <w:trHeight w:hRule="exact" w:val="1118"/>
          <w:jc w:val="center"/>
        </w:trPr>
        <w:tc>
          <w:tcPr>
            <w:tcW w:w="903" w:type="dxa"/>
            <w:vMerge/>
            <w:tcBorders>
              <w:left w:val="single" w:sz="4" w:space="0" w:color="auto"/>
              <w:bottom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1016" w:type="dxa"/>
            <w:vMerge/>
            <w:tcBorders>
              <w:left w:val="single" w:sz="4" w:space="0" w:color="auto"/>
              <w:bottom w:val="single" w:sz="4" w:space="0" w:color="auto"/>
            </w:tcBorders>
            <w:shd w:val="clear" w:color="auto" w:fill="FFFFFF"/>
            <w:vAlign w:val="center"/>
          </w:tcPr>
          <w:p w:rsidR="00175858" w:rsidRPr="00175858" w:rsidRDefault="00175858" w:rsidP="00175858">
            <w:pPr>
              <w:rPr>
                <w:rFonts w:asciiTheme="minorEastAsia" w:eastAsiaTheme="minorEastAsia" w:hAnsiTheme="minorEastAsia"/>
                <w:szCs w:val="21"/>
              </w:rPr>
            </w:pPr>
          </w:p>
        </w:tc>
        <w:tc>
          <w:tcPr>
            <w:tcW w:w="3061" w:type="dxa"/>
            <w:tcBorders>
              <w:top w:val="single" w:sz="4" w:space="0" w:color="auto"/>
              <w:left w:val="single" w:sz="4" w:space="0" w:color="auto"/>
              <w:bottom w:val="single" w:sz="4" w:space="0" w:color="auto"/>
            </w:tcBorders>
            <w:shd w:val="clear" w:color="auto" w:fill="FFFFFF"/>
            <w:vAlign w:val="center"/>
          </w:tcPr>
          <w:p w:rsidR="00175858" w:rsidRPr="00175858" w:rsidRDefault="00175858" w:rsidP="00175858">
            <w:pPr>
              <w:pStyle w:val="Other10"/>
              <w:spacing w:line="240" w:lineRule="auto"/>
              <w:ind w:firstLine="0"/>
              <w:jc w:val="center"/>
              <w:rPr>
                <w:rFonts w:asciiTheme="minorEastAsia" w:eastAsiaTheme="minorEastAsia" w:hAnsiTheme="minorEastAsia"/>
                <w:szCs w:val="21"/>
              </w:rPr>
            </w:pPr>
            <w:r w:rsidRPr="00175858">
              <w:rPr>
                <w:rFonts w:asciiTheme="minorEastAsia" w:eastAsiaTheme="minorEastAsia" w:hAnsiTheme="minorEastAsia" w:hint="eastAsia"/>
                <w:color w:val="000000"/>
                <w:szCs w:val="21"/>
              </w:rPr>
              <w:t>负荷能力及状态</w:t>
            </w:r>
          </w:p>
        </w:tc>
        <w:tc>
          <w:tcPr>
            <w:tcW w:w="2917" w:type="dxa"/>
            <w:tcBorders>
              <w:top w:val="single" w:sz="4" w:space="0" w:color="auto"/>
              <w:left w:val="single" w:sz="4" w:space="0" w:color="auto"/>
              <w:bottom w:val="single" w:sz="4" w:space="0" w:color="auto"/>
            </w:tcBorders>
            <w:shd w:val="clear" w:color="auto" w:fill="FFFFFF"/>
            <w:vAlign w:val="center"/>
          </w:tcPr>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cs="Times New Roman" w:hint="eastAsia"/>
                <w:b/>
                <w:bCs/>
                <w:color w:val="000000"/>
                <w:szCs w:val="21"/>
                <w:lang w:val="en-US" w:bidi="en-US"/>
              </w:rPr>
              <w:t>长</w:t>
            </w:r>
            <w:r w:rsidRPr="00175858">
              <w:rPr>
                <w:rFonts w:asciiTheme="minorEastAsia" w:eastAsiaTheme="minorEastAsia" w:hAnsiTheme="minorEastAsia" w:hint="eastAsia"/>
                <w:color w:val="000000"/>
                <w:szCs w:val="21"/>
              </w:rPr>
              <w:t>期工作负载不宜大丁</w:t>
            </w:r>
            <w:r w:rsidRPr="00175858">
              <w:rPr>
                <w:rFonts w:asciiTheme="minorEastAsia" w:eastAsiaTheme="minorEastAsia" w:hAnsiTheme="minorEastAsia"/>
                <w:color w:val="000000"/>
                <w:szCs w:val="21"/>
              </w:rPr>
              <w:t xml:space="preserve"> </w:t>
            </w:r>
            <w:r w:rsidRPr="00175858">
              <w:rPr>
                <w:rFonts w:asciiTheme="minorEastAsia" w:eastAsiaTheme="minorEastAsia" w:hAnsiTheme="minorEastAsia" w:cs="Times New Roman"/>
                <w:b/>
                <w:bCs/>
                <w:color w:val="000000"/>
                <w:szCs w:val="21"/>
              </w:rPr>
              <w:t>85%</w:t>
            </w:r>
          </w:p>
        </w:tc>
        <w:tc>
          <w:tcPr>
            <w:tcW w:w="1559" w:type="dxa"/>
            <w:tcBorders>
              <w:top w:val="single" w:sz="4" w:space="0" w:color="auto"/>
              <w:left w:val="single" w:sz="4" w:space="0" w:color="auto"/>
              <w:bottom w:val="single" w:sz="4" w:space="0" w:color="auto"/>
            </w:tcBorders>
            <w:shd w:val="clear" w:color="auto" w:fill="FFFFFF"/>
          </w:tcPr>
          <w:p w:rsidR="00175858" w:rsidRPr="00175858" w:rsidRDefault="00175858" w:rsidP="00175858">
            <w:pPr>
              <w:pStyle w:val="Other10"/>
              <w:spacing w:after="100"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每发现一处不符</w:t>
            </w:r>
          </w:p>
          <w:p w:rsidR="00175858" w:rsidRPr="00175858" w:rsidRDefault="00175858" w:rsidP="00175858">
            <w:pPr>
              <w:pStyle w:val="Other10"/>
              <w:spacing w:line="240" w:lineRule="auto"/>
              <w:ind w:firstLine="0"/>
              <w:rPr>
                <w:rFonts w:asciiTheme="minorEastAsia" w:eastAsiaTheme="minorEastAsia" w:hAnsiTheme="minorEastAsia"/>
                <w:szCs w:val="21"/>
              </w:rPr>
            </w:pPr>
            <w:r w:rsidRPr="00175858">
              <w:rPr>
                <w:rFonts w:asciiTheme="minorEastAsia" w:eastAsiaTheme="minorEastAsia" w:hAnsiTheme="minorEastAsia" w:hint="eastAsia"/>
                <w:color w:val="000000"/>
                <w:szCs w:val="21"/>
              </w:rPr>
              <w:t>合要求扣</w:t>
            </w:r>
            <w:r w:rsidRPr="00175858">
              <w:rPr>
                <w:rFonts w:asciiTheme="minorEastAsia" w:eastAsiaTheme="minorEastAsia" w:hAnsiTheme="minorEastAsia" w:cs="Times New Roman"/>
                <w:b/>
                <w:bCs/>
                <w:color w:val="000000"/>
                <w:szCs w:val="21"/>
                <w:lang w:val="en-US" w:bidi="en-US"/>
              </w:rPr>
              <w:t>0.2</w:t>
            </w:r>
            <w:r w:rsidRPr="00175858">
              <w:rPr>
                <w:rFonts w:asciiTheme="minorEastAsia" w:eastAsiaTheme="minorEastAsia" w:hAnsiTheme="minorEastAsia" w:hint="eastAsia"/>
                <w:color w:val="000000"/>
                <w:szCs w:val="21"/>
              </w:rPr>
              <w:t>分</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175858" w:rsidRPr="00175858" w:rsidRDefault="00175858" w:rsidP="00175858">
            <w:pPr>
              <w:rPr>
                <w:rFonts w:asciiTheme="minorEastAsia" w:eastAsiaTheme="minorEastAsia" w:hAnsiTheme="minorEastAsia"/>
                <w:szCs w:val="21"/>
              </w:rPr>
            </w:pPr>
          </w:p>
        </w:tc>
      </w:tr>
    </w:tbl>
    <w:p w:rsidR="00175858" w:rsidRPr="00175858" w:rsidRDefault="00175858" w:rsidP="00175858">
      <w:pPr>
        <w:pStyle w:val="20"/>
        <w:spacing w:line="240" w:lineRule="auto"/>
        <w:ind w:firstLineChars="0" w:firstLine="0"/>
        <w:rPr>
          <w:rFonts w:asciiTheme="minorEastAsia" w:eastAsiaTheme="minorEastAsia" w:hAnsiTheme="minorEastAsia" w:cs="仿宋"/>
          <w:sz w:val="21"/>
          <w:szCs w:val="21"/>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1"/>
          <w:szCs w:val="21"/>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1"/>
          <w:szCs w:val="21"/>
          <w:u w:val="single"/>
        </w:rPr>
      </w:pPr>
      <w:r w:rsidRPr="00175858">
        <w:rPr>
          <w:rFonts w:asciiTheme="minorEastAsia" w:eastAsiaTheme="minorEastAsia" w:hAnsiTheme="minorEastAsia" w:cs="仿宋" w:hint="eastAsia"/>
          <w:sz w:val="21"/>
          <w:szCs w:val="21"/>
        </w:rPr>
        <w:t>系统存在问题及整改意见：</w:t>
      </w:r>
      <w:r w:rsidRPr="00175858">
        <w:rPr>
          <w:rFonts w:asciiTheme="minorEastAsia" w:eastAsiaTheme="minorEastAsia" w:hAnsiTheme="minorEastAsia" w:cs="仿宋" w:hint="eastAsia"/>
          <w:sz w:val="21"/>
          <w:szCs w:val="21"/>
          <w:u w:val="single"/>
        </w:rPr>
        <w:t xml:space="preserve">                                                                 </w:t>
      </w:r>
    </w:p>
    <w:p w:rsidR="00175858" w:rsidRPr="00175858" w:rsidRDefault="00175858" w:rsidP="00175858">
      <w:pPr>
        <w:pStyle w:val="20"/>
        <w:spacing w:line="240" w:lineRule="auto"/>
        <w:ind w:firstLineChars="0" w:firstLine="0"/>
        <w:rPr>
          <w:rFonts w:asciiTheme="minorEastAsia" w:eastAsiaTheme="minorEastAsia" w:hAnsiTheme="minorEastAsia" w:cs="仿宋"/>
          <w:sz w:val="21"/>
          <w:szCs w:val="21"/>
          <w:u w:val="single"/>
        </w:rPr>
      </w:pPr>
    </w:p>
    <w:p w:rsidR="00175858" w:rsidRPr="00175858" w:rsidRDefault="00175858" w:rsidP="00175858">
      <w:pPr>
        <w:pStyle w:val="20"/>
        <w:spacing w:line="240" w:lineRule="auto"/>
        <w:ind w:firstLineChars="0" w:firstLine="0"/>
        <w:rPr>
          <w:rFonts w:asciiTheme="minorEastAsia" w:eastAsiaTheme="minorEastAsia" w:hAnsiTheme="minorEastAsia" w:cs="仿宋"/>
          <w:sz w:val="21"/>
          <w:szCs w:val="21"/>
          <w:u w:val="single"/>
        </w:rPr>
      </w:pPr>
    </w:p>
    <w:p w:rsidR="00175858" w:rsidRPr="00175858" w:rsidRDefault="00175858" w:rsidP="00175858">
      <w:pPr>
        <w:pStyle w:val="20"/>
        <w:spacing w:line="240" w:lineRule="auto"/>
        <w:ind w:firstLineChars="200" w:firstLine="420"/>
        <w:rPr>
          <w:rFonts w:asciiTheme="minorEastAsia" w:eastAsiaTheme="minorEastAsia" w:hAnsiTheme="minorEastAsia" w:cs="仿宋"/>
          <w:sz w:val="21"/>
          <w:szCs w:val="21"/>
        </w:rPr>
      </w:pPr>
      <w:r w:rsidRPr="00175858">
        <w:rPr>
          <w:rFonts w:asciiTheme="minorEastAsia" w:eastAsiaTheme="minorEastAsia" w:hAnsiTheme="minorEastAsia" w:cs="仿宋" w:hint="eastAsia"/>
          <w:sz w:val="21"/>
          <w:szCs w:val="21"/>
        </w:rPr>
        <w:t>保养人:                            验收人:                          保养日期:</w:t>
      </w:r>
    </w:p>
    <w:p w:rsidR="00175858" w:rsidRPr="00175858" w:rsidRDefault="00175858" w:rsidP="00175858">
      <w:pPr>
        <w:pStyle w:val="20"/>
        <w:spacing w:line="240" w:lineRule="auto"/>
        <w:ind w:firstLineChars="200" w:firstLine="420"/>
        <w:rPr>
          <w:rFonts w:asciiTheme="minorEastAsia" w:eastAsiaTheme="minorEastAsia" w:hAnsiTheme="minorEastAsia" w:cs="仿宋"/>
          <w:sz w:val="21"/>
          <w:szCs w:val="21"/>
        </w:rPr>
      </w:pPr>
    </w:p>
    <w:p w:rsidR="00175858" w:rsidRPr="00175858" w:rsidRDefault="00175858" w:rsidP="00175858">
      <w:pPr>
        <w:ind w:firstLineChars="200" w:firstLine="562"/>
        <w:jc w:val="left"/>
        <w:rPr>
          <w:rFonts w:asciiTheme="minorEastAsia" w:eastAsiaTheme="minorEastAsia" w:hAnsiTheme="minorEastAsia"/>
          <w:b/>
          <w:sz w:val="44"/>
          <w:szCs w:val="44"/>
        </w:rPr>
      </w:pPr>
      <w:r w:rsidRPr="00175858">
        <w:rPr>
          <w:rFonts w:asciiTheme="minorEastAsia" w:eastAsiaTheme="minorEastAsia" w:hAnsiTheme="minorEastAsia" w:cs="仿宋" w:hint="eastAsia"/>
          <w:b/>
          <w:sz w:val="28"/>
          <w:szCs w:val="28"/>
        </w:rPr>
        <w:t>附件七</w:t>
      </w:r>
      <w:r w:rsidRPr="00175858">
        <w:rPr>
          <w:rFonts w:asciiTheme="minorEastAsia" w:eastAsiaTheme="minorEastAsia" w:hAnsiTheme="minorEastAsia" w:cs="仿宋" w:hint="eastAsia"/>
          <w:sz w:val="30"/>
          <w:szCs w:val="30"/>
        </w:rPr>
        <w:t>：</w:t>
      </w:r>
      <w:r w:rsidRPr="00175858">
        <w:rPr>
          <w:rFonts w:asciiTheme="minorEastAsia" w:eastAsiaTheme="minorEastAsia" w:hAnsiTheme="minorEastAsia" w:hint="eastAsia"/>
          <w:b/>
          <w:sz w:val="30"/>
          <w:szCs w:val="30"/>
        </w:rPr>
        <w:t>阳光合作协议</w:t>
      </w:r>
    </w:p>
    <w:p w:rsidR="00175858" w:rsidRPr="00175858" w:rsidRDefault="00175858" w:rsidP="00175858">
      <w:pPr>
        <w:ind w:firstLineChars="200" w:firstLine="562"/>
        <w:jc w:val="center"/>
        <w:rPr>
          <w:rFonts w:asciiTheme="minorEastAsia" w:eastAsiaTheme="minorEastAsia" w:hAnsiTheme="minorEastAsia"/>
          <w:b/>
          <w:sz w:val="28"/>
          <w:szCs w:val="28"/>
        </w:rPr>
      </w:pPr>
    </w:p>
    <w:p w:rsidR="00175858" w:rsidRPr="00175858" w:rsidRDefault="00175858" w:rsidP="00175858">
      <w:pPr>
        <w:spacing w:beforeLines="50" w:before="166" w:afterLines="50" w:after="166"/>
        <w:ind w:firstLineChars="200" w:firstLine="420"/>
        <w:contextualSpacing/>
        <w:rPr>
          <w:rFonts w:asciiTheme="minorEastAsia" w:eastAsiaTheme="minorEastAsia" w:hAnsiTheme="minorEastAsia"/>
          <w:szCs w:val="21"/>
        </w:rPr>
      </w:pPr>
      <w:r w:rsidRPr="00175858">
        <w:rPr>
          <w:rFonts w:asciiTheme="minorEastAsia" w:eastAsiaTheme="minorEastAsia" w:hAnsiTheme="minorEastAsia" w:hint="eastAsia"/>
          <w:szCs w:val="21"/>
        </w:rPr>
        <w:t xml:space="preserve">甲方：广东东鸿物业发展有限公司  </w:t>
      </w:r>
    </w:p>
    <w:p w:rsidR="00175858" w:rsidRPr="00175858" w:rsidRDefault="00175858" w:rsidP="00175858">
      <w:pPr>
        <w:pStyle w:val="a8"/>
        <w:rPr>
          <w:rFonts w:asciiTheme="minorEastAsia" w:eastAsiaTheme="minorEastAsia" w:hAnsiTheme="minorEastAsia"/>
        </w:rPr>
      </w:pPr>
    </w:p>
    <w:p w:rsidR="00175858" w:rsidRPr="00175858" w:rsidRDefault="00175858" w:rsidP="00175858">
      <w:pPr>
        <w:spacing w:beforeLines="50" w:before="166" w:afterLines="50" w:after="166"/>
        <w:ind w:firstLineChars="200" w:firstLine="420"/>
        <w:contextualSpacing/>
        <w:rPr>
          <w:rFonts w:asciiTheme="minorEastAsia" w:eastAsiaTheme="minorEastAsia" w:hAnsiTheme="minorEastAsia"/>
          <w:szCs w:val="21"/>
        </w:rPr>
      </w:pPr>
      <w:r w:rsidRPr="00175858">
        <w:rPr>
          <w:rFonts w:asciiTheme="minorEastAsia" w:eastAsiaTheme="minorEastAsia" w:hAnsiTheme="minorEastAsia" w:hint="eastAsia"/>
          <w:szCs w:val="21"/>
        </w:rPr>
        <w:t xml:space="preserve">乙方：    </w:t>
      </w:r>
      <w:r w:rsidRPr="00175858">
        <w:rPr>
          <w:rFonts w:asciiTheme="minorEastAsia" w:eastAsiaTheme="minorEastAsia" w:hAnsiTheme="minorEastAsia"/>
          <w:szCs w:val="21"/>
        </w:rPr>
        <w:t xml:space="preserve"> </w:t>
      </w:r>
    </w:p>
    <w:p w:rsidR="00175858" w:rsidRPr="00175858" w:rsidRDefault="00175858" w:rsidP="00175858">
      <w:pPr>
        <w:pStyle w:val="a8"/>
        <w:rPr>
          <w:rFonts w:asciiTheme="minorEastAsia" w:eastAsiaTheme="minorEastAsia" w:hAnsiTheme="minorEastAsia"/>
        </w:rPr>
      </w:pPr>
    </w:p>
    <w:p w:rsidR="00175858" w:rsidRPr="00175858" w:rsidRDefault="00175858" w:rsidP="00175858">
      <w:pPr>
        <w:spacing w:beforeLines="50" w:before="166" w:afterLines="50" w:after="166" w:line="360" w:lineRule="auto"/>
        <w:ind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 xml:space="preserve">    甲乙双方于</w:t>
      </w:r>
      <w:r w:rsidRPr="00175858">
        <w:rPr>
          <w:rFonts w:asciiTheme="minorEastAsia" w:eastAsiaTheme="minorEastAsia" w:hAnsiTheme="minorEastAsia" w:hint="eastAsia"/>
          <w:u w:val="single"/>
        </w:rPr>
        <w:t xml:space="preserve">      </w:t>
      </w:r>
      <w:r w:rsidRPr="00175858">
        <w:rPr>
          <w:rFonts w:asciiTheme="minorEastAsia" w:eastAsiaTheme="minorEastAsia" w:hAnsiTheme="minorEastAsia" w:hint="eastAsia"/>
        </w:rPr>
        <w:t>年</w:t>
      </w:r>
      <w:r w:rsidRPr="00175858">
        <w:rPr>
          <w:rFonts w:asciiTheme="minorEastAsia" w:eastAsiaTheme="minorEastAsia" w:hAnsiTheme="minorEastAsia" w:hint="eastAsia"/>
          <w:u w:val="single"/>
        </w:rPr>
        <w:t xml:space="preserve">      </w:t>
      </w:r>
      <w:r w:rsidRPr="00175858">
        <w:rPr>
          <w:rFonts w:asciiTheme="minorEastAsia" w:eastAsiaTheme="minorEastAsia" w:hAnsiTheme="minorEastAsia" w:hint="eastAsia"/>
        </w:rPr>
        <w:t>月</w:t>
      </w:r>
      <w:r w:rsidRPr="00175858">
        <w:rPr>
          <w:rFonts w:asciiTheme="minorEastAsia" w:eastAsiaTheme="minorEastAsia" w:hAnsiTheme="minorEastAsia" w:hint="eastAsia"/>
          <w:u w:val="single"/>
        </w:rPr>
        <w:t xml:space="preserve">      </w:t>
      </w:r>
      <w:proofErr w:type="gramStart"/>
      <w:r w:rsidRPr="00175858">
        <w:rPr>
          <w:rFonts w:asciiTheme="minorEastAsia" w:eastAsiaTheme="minorEastAsia" w:hAnsiTheme="minorEastAsia" w:hint="eastAsia"/>
        </w:rPr>
        <w:t>日签署</w:t>
      </w:r>
      <w:proofErr w:type="gramEnd"/>
      <w:r w:rsidRPr="00175858">
        <w:rPr>
          <w:rFonts w:asciiTheme="minorEastAsia" w:eastAsiaTheme="minorEastAsia" w:hAnsiTheme="minorEastAsia" w:hint="eastAsia"/>
        </w:rPr>
        <w:t>了《……合同》（以下简称原合同），为加强双方阳光合作，保证职员职业安全，甲乙双方经协商签订本协议并作为双方共同遵守的阳光合作行为准则。</w:t>
      </w:r>
    </w:p>
    <w:p w:rsidR="00175858" w:rsidRPr="00175858" w:rsidRDefault="00175858" w:rsidP="00175858">
      <w:pPr>
        <w:spacing w:beforeLines="50" w:before="166" w:afterLines="50" w:after="166" w:line="360" w:lineRule="auto"/>
        <w:ind w:leftChars="200" w:left="420"/>
        <w:contextualSpacing/>
        <w:rPr>
          <w:rFonts w:asciiTheme="minorEastAsia" w:eastAsiaTheme="minorEastAsia" w:hAnsiTheme="minorEastAsia"/>
          <w:b/>
        </w:rPr>
      </w:pPr>
      <w:r w:rsidRPr="00175858">
        <w:rPr>
          <w:rFonts w:asciiTheme="minorEastAsia" w:eastAsiaTheme="minorEastAsia" w:hAnsiTheme="minorEastAsia" w:hint="eastAsia"/>
          <w:b/>
        </w:rPr>
        <w:t>一、甲方责任</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1.甲方有责任向乙方介绍本单位有关采购管理通用原则和本协议的规定。</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2.甲方有责任对本单位相关人员进行阳光合作教育。</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4.甲方人员如违反阳光合作管理制度及本协议规定，甲方视情节轻重、影响大小给予行政及经济处罚。</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5．对于乙方举报甲方人员违反阳光合作规定的情况，甲方应及时进行调查，根据调查情况进行处理，并将调查结果向乙方反馈。</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6.接受举报的一方应为举报方保密，不得对举报方进行报复，对举报属实和严格遵守《阳光合作协议》的合作方，在同等条件下给予后续合作的优先权。</w:t>
      </w:r>
    </w:p>
    <w:p w:rsidR="00175858" w:rsidRPr="00175858" w:rsidRDefault="00175858" w:rsidP="00175858">
      <w:pPr>
        <w:spacing w:beforeLines="50" w:before="166" w:afterLines="50" w:after="166" w:line="360" w:lineRule="auto"/>
        <w:ind w:leftChars="200" w:left="420"/>
        <w:contextualSpacing/>
        <w:rPr>
          <w:rFonts w:asciiTheme="minorEastAsia" w:eastAsiaTheme="minorEastAsia" w:hAnsiTheme="minorEastAsia"/>
          <w:b/>
        </w:rPr>
      </w:pPr>
      <w:r w:rsidRPr="00175858">
        <w:rPr>
          <w:rFonts w:asciiTheme="minorEastAsia" w:eastAsiaTheme="minorEastAsia" w:hAnsiTheme="minorEastAsia" w:hint="eastAsia"/>
          <w:b/>
        </w:rPr>
        <w:t>二、乙方责任</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1.乙方应保证乙方人员了解甲方有关采购管理通用原则和</w:t>
      </w:r>
      <w:proofErr w:type="gramStart"/>
      <w:r w:rsidRPr="00175858">
        <w:rPr>
          <w:rFonts w:asciiTheme="minorEastAsia" w:eastAsiaTheme="minorEastAsia" w:hAnsiTheme="minorEastAsia" w:hint="eastAsia"/>
        </w:rPr>
        <w:t>及</w:t>
      </w:r>
      <w:proofErr w:type="gramEnd"/>
      <w:r w:rsidRPr="00175858">
        <w:rPr>
          <w:rFonts w:asciiTheme="minorEastAsia" w:eastAsiaTheme="minorEastAsia" w:hAnsiTheme="minorEastAsia" w:hint="eastAsia"/>
        </w:rPr>
        <w:t>本协议的规定，并遵照执行。</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2.乙方不得以任何形式给予甲方人员回扣、赠送实物、现金、有价证券、礼券等有价物品或提供旅游等其他可能影响职务行为公正履行的活动（以下统称“财物”）。</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3.乙方有责任接受甲方对乙方在合作期间阳光合作管理执行情况的监督，并对甲方相关调查工作主动配合。</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4.乙方有义务就甲方人员任何形式的索取或收受财物行为及时向甲方（直接联系人为东莞实业投资控股集团有限公司法律合</w:t>
      </w:r>
      <w:proofErr w:type="gramStart"/>
      <w:r w:rsidRPr="00175858">
        <w:rPr>
          <w:rFonts w:asciiTheme="minorEastAsia" w:eastAsiaTheme="minorEastAsia" w:hAnsiTheme="minorEastAsia" w:hint="eastAsia"/>
        </w:rPr>
        <w:t>规</w:t>
      </w:r>
      <w:proofErr w:type="gramEnd"/>
      <w:r w:rsidRPr="00175858">
        <w:rPr>
          <w:rFonts w:asciiTheme="minorEastAsia" w:eastAsiaTheme="minorEastAsia" w:hAnsiTheme="minorEastAsia" w:hint="eastAsia"/>
        </w:rPr>
        <w:t>部）举报。如乙方或其人员向甲方人员给予财物，或甲方人员向乙方索取财物，乙方满足其要求并且未向甲方举报的，一经查实（包括但不限于被甲方核实属实，或者被司法机关或第三</w:t>
      </w:r>
      <w:r w:rsidRPr="00175858">
        <w:rPr>
          <w:rFonts w:asciiTheme="minorEastAsia" w:eastAsiaTheme="minorEastAsia" w:hAnsiTheme="minorEastAsia" w:hint="eastAsia"/>
        </w:rPr>
        <w:lastRenderedPageBreak/>
        <w:t>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 xml:space="preserve">5．甲方接受乙方实名或匿名举报，保证为举报者的信息保密，常设举报部门及电话： </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举报受理部门：东莞实业投资控股集团有限公司法律合</w:t>
      </w:r>
      <w:proofErr w:type="gramStart"/>
      <w:r w:rsidRPr="00175858">
        <w:rPr>
          <w:rFonts w:asciiTheme="minorEastAsia" w:eastAsiaTheme="minorEastAsia" w:hAnsiTheme="minorEastAsia" w:hint="eastAsia"/>
        </w:rPr>
        <w:t>规</w:t>
      </w:r>
      <w:proofErr w:type="gramEnd"/>
      <w:r w:rsidRPr="00175858">
        <w:rPr>
          <w:rFonts w:asciiTheme="minorEastAsia" w:eastAsiaTheme="minorEastAsia" w:hAnsiTheme="minorEastAsia" w:hint="eastAsia"/>
        </w:rPr>
        <w:t>部</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东实集团举报邮箱：dgsyxf@163.com</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东实集团举报电话：0769-28820703（周一至周五9:00-12:00和14:00-18:00）</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邮寄地址：东莞市东城区八一路1号机关二号大院9号楼，东莞实业投资控股集团有限公司法律合</w:t>
      </w:r>
      <w:proofErr w:type="gramStart"/>
      <w:r w:rsidRPr="00175858">
        <w:rPr>
          <w:rFonts w:asciiTheme="minorEastAsia" w:eastAsiaTheme="minorEastAsia" w:hAnsiTheme="minorEastAsia" w:hint="eastAsia"/>
        </w:rPr>
        <w:t>规</w:t>
      </w:r>
      <w:proofErr w:type="gramEnd"/>
      <w:r w:rsidRPr="00175858">
        <w:rPr>
          <w:rFonts w:asciiTheme="minorEastAsia" w:eastAsiaTheme="minorEastAsia" w:hAnsiTheme="minorEastAsia" w:hint="eastAsia"/>
        </w:rPr>
        <w:t>部收，邮编523000。</w:t>
      </w:r>
    </w:p>
    <w:p w:rsidR="00175858" w:rsidRPr="00175858" w:rsidRDefault="00175858" w:rsidP="00175858">
      <w:pPr>
        <w:spacing w:beforeLines="50" w:before="166" w:afterLines="50" w:after="166" w:line="360" w:lineRule="auto"/>
        <w:ind w:leftChars="200" w:left="420"/>
        <w:contextualSpacing/>
        <w:rPr>
          <w:rFonts w:asciiTheme="minorEastAsia" w:eastAsiaTheme="minorEastAsia" w:hAnsiTheme="minorEastAsia"/>
          <w:b/>
        </w:rPr>
      </w:pPr>
      <w:r w:rsidRPr="00175858">
        <w:rPr>
          <w:rFonts w:asciiTheme="minorEastAsia" w:eastAsiaTheme="minorEastAsia" w:hAnsiTheme="minorEastAsia" w:hint="eastAsia"/>
          <w:b/>
        </w:rPr>
        <w:t>三、其他</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1.本协议是原合同的补充协议，与原合同有同等法律效力。</w:t>
      </w:r>
    </w:p>
    <w:p w:rsidR="00175858" w:rsidRPr="00175858" w:rsidRDefault="00175858" w:rsidP="00175858">
      <w:pPr>
        <w:spacing w:beforeLines="50" w:before="166" w:afterLines="50" w:after="166" w:line="360" w:lineRule="auto"/>
        <w:ind w:leftChars="50" w:left="105"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2.</w:t>
      </w:r>
      <w:r w:rsidRPr="00175858">
        <w:rPr>
          <w:rFonts w:asciiTheme="minorEastAsia" w:eastAsiaTheme="minorEastAsia" w:hAnsiTheme="minorEastAsia"/>
        </w:rPr>
        <w:t>本</w:t>
      </w:r>
      <w:r w:rsidRPr="00175858">
        <w:rPr>
          <w:rFonts w:asciiTheme="minorEastAsia" w:eastAsiaTheme="minorEastAsia" w:hAnsiTheme="minorEastAsia" w:hint="eastAsia"/>
        </w:rPr>
        <w:t>协议</w:t>
      </w:r>
      <w:r w:rsidRPr="00175858">
        <w:rPr>
          <w:rFonts w:asciiTheme="minorEastAsia" w:eastAsiaTheme="minorEastAsia" w:hAnsiTheme="minorEastAsia"/>
        </w:rPr>
        <w:t>一式</w:t>
      </w:r>
      <w:r w:rsidRPr="00175858">
        <w:rPr>
          <w:rFonts w:asciiTheme="minorEastAsia" w:eastAsiaTheme="minorEastAsia" w:hAnsiTheme="minorEastAsia" w:hint="eastAsia"/>
        </w:rPr>
        <w:t>四</w:t>
      </w:r>
      <w:r w:rsidRPr="00175858">
        <w:rPr>
          <w:rFonts w:asciiTheme="minorEastAsia" w:eastAsiaTheme="minorEastAsia" w:hAnsiTheme="minorEastAsia"/>
        </w:rPr>
        <w:t>份，甲方执</w:t>
      </w:r>
      <w:r w:rsidRPr="00175858">
        <w:rPr>
          <w:rFonts w:asciiTheme="minorEastAsia" w:eastAsiaTheme="minorEastAsia" w:hAnsiTheme="minorEastAsia" w:hint="eastAsia"/>
        </w:rPr>
        <w:t>贰</w:t>
      </w:r>
      <w:r w:rsidRPr="00175858">
        <w:rPr>
          <w:rFonts w:asciiTheme="minorEastAsia" w:eastAsiaTheme="minorEastAsia" w:hAnsiTheme="minorEastAsia"/>
        </w:rPr>
        <w:t>份，乙方执</w:t>
      </w:r>
      <w:r w:rsidRPr="00175858">
        <w:rPr>
          <w:rFonts w:asciiTheme="minorEastAsia" w:eastAsiaTheme="minorEastAsia" w:hAnsiTheme="minorEastAsia" w:hint="eastAsia"/>
        </w:rPr>
        <w:t>贰</w:t>
      </w:r>
      <w:r w:rsidRPr="00175858">
        <w:rPr>
          <w:rFonts w:asciiTheme="minorEastAsia" w:eastAsiaTheme="minorEastAsia" w:hAnsiTheme="minorEastAsia"/>
        </w:rPr>
        <w:t>份</w:t>
      </w:r>
      <w:r w:rsidRPr="00175858">
        <w:rPr>
          <w:rFonts w:asciiTheme="minorEastAsia" w:eastAsiaTheme="minorEastAsia" w:hAnsiTheme="minorEastAsia" w:hint="eastAsia"/>
        </w:rPr>
        <w:t>,具有同等法律效力。</w:t>
      </w:r>
    </w:p>
    <w:p w:rsidR="00175858" w:rsidRPr="00175858" w:rsidRDefault="00175858" w:rsidP="00175858">
      <w:pPr>
        <w:spacing w:beforeLines="50" w:before="166" w:afterLines="50" w:after="166" w:line="360" w:lineRule="auto"/>
        <w:ind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3.本协议经双方签署后生效。</w:t>
      </w:r>
    </w:p>
    <w:p w:rsidR="00175858" w:rsidRPr="00175858" w:rsidRDefault="00175858" w:rsidP="00175858">
      <w:pPr>
        <w:pStyle w:val="a8"/>
        <w:rPr>
          <w:rFonts w:asciiTheme="minorEastAsia" w:eastAsiaTheme="minorEastAsia" w:hAnsiTheme="minorEastAsia"/>
        </w:rPr>
      </w:pPr>
    </w:p>
    <w:p w:rsidR="00175858" w:rsidRPr="00175858" w:rsidRDefault="00175858" w:rsidP="00175858">
      <w:pPr>
        <w:spacing w:beforeLines="50" w:before="166" w:afterLines="50" w:after="166"/>
        <w:ind w:firstLineChars="200" w:firstLine="420"/>
        <w:contextualSpacing/>
        <w:rPr>
          <w:rFonts w:asciiTheme="minorEastAsia" w:eastAsiaTheme="minorEastAsia" w:hAnsiTheme="minorEastAsia"/>
        </w:rPr>
      </w:pPr>
    </w:p>
    <w:p w:rsidR="00175858" w:rsidRPr="00175858" w:rsidRDefault="00175858" w:rsidP="00175858">
      <w:pPr>
        <w:spacing w:beforeLines="50" w:before="166" w:afterLines="50" w:after="166"/>
        <w:ind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甲方（盖章）：                      乙方（盖章）：</w:t>
      </w:r>
      <w:r w:rsidRPr="00175858">
        <w:rPr>
          <w:rFonts w:asciiTheme="minorEastAsia" w:eastAsiaTheme="minorEastAsia" w:hAnsiTheme="minorEastAsia"/>
        </w:rPr>
        <w:t xml:space="preserve"> </w:t>
      </w:r>
    </w:p>
    <w:p w:rsidR="00175858" w:rsidRPr="00175858" w:rsidRDefault="00175858" w:rsidP="00175858">
      <w:pPr>
        <w:spacing w:beforeLines="50" w:before="166" w:afterLines="50" w:after="166"/>
        <w:ind w:firstLineChars="200" w:firstLine="420"/>
        <w:contextualSpacing/>
        <w:rPr>
          <w:rFonts w:asciiTheme="minorEastAsia" w:eastAsiaTheme="minorEastAsia" w:hAnsiTheme="minorEastAsia"/>
        </w:rPr>
      </w:pPr>
    </w:p>
    <w:p w:rsidR="00175858" w:rsidRPr="00175858" w:rsidRDefault="00175858" w:rsidP="00175858">
      <w:pPr>
        <w:spacing w:beforeLines="50" w:before="166" w:afterLines="50" w:after="166"/>
        <w:ind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法定代表人（授权代表）：</w:t>
      </w:r>
      <w:r w:rsidRPr="00175858">
        <w:rPr>
          <w:rFonts w:asciiTheme="minorEastAsia" w:eastAsiaTheme="minorEastAsia" w:hAnsiTheme="minorEastAsia" w:hint="eastAsia"/>
        </w:rPr>
        <w:tab/>
      </w:r>
      <w:r w:rsidRPr="00175858">
        <w:rPr>
          <w:rFonts w:asciiTheme="minorEastAsia" w:eastAsiaTheme="minorEastAsia" w:hAnsiTheme="minorEastAsia" w:hint="eastAsia"/>
        </w:rPr>
        <w:tab/>
        <w:t xml:space="preserve">  </w:t>
      </w:r>
      <w:r w:rsidRPr="00175858">
        <w:rPr>
          <w:rFonts w:asciiTheme="minorEastAsia" w:eastAsiaTheme="minorEastAsia" w:hAnsiTheme="minorEastAsia" w:hint="eastAsia"/>
        </w:rPr>
        <w:tab/>
        <w:t xml:space="preserve">   法定代表人（授权代表）：</w:t>
      </w:r>
    </w:p>
    <w:p w:rsidR="00175858" w:rsidRPr="00175858" w:rsidRDefault="00175858" w:rsidP="00175858">
      <w:pPr>
        <w:spacing w:beforeLines="50" w:before="166" w:afterLines="50" w:after="166"/>
        <w:ind w:firstLineChars="200" w:firstLine="420"/>
        <w:contextualSpacing/>
        <w:rPr>
          <w:rFonts w:asciiTheme="minorEastAsia" w:eastAsiaTheme="minorEastAsia" w:hAnsiTheme="minorEastAsia"/>
        </w:rPr>
      </w:pPr>
    </w:p>
    <w:p w:rsidR="00175858" w:rsidRPr="00175858" w:rsidRDefault="00175858" w:rsidP="00175858">
      <w:pPr>
        <w:spacing w:beforeLines="50" w:before="166" w:afterLines="50" w:after="166"/>
        <w:ind w:firstLineChars="200" w:firstLine="420"/>
        <w:contextualSpacing/>
        <w:rPr>
          <w:rFonts w:asciiTheme="minorEastAsia" w:eastAsiaTheme="minorEastAsia" w:hAnsiTheme="minorEastAsia"/>
        </w:rPr>
      </w:pPr>
      <w:r w:rsidRPr="00175858">
        <w:rPr>
          <w:rFonts w:asciiTheme="minorEastAsia" w:eastAsiaTheme="minorEastAsia" w:hAnsiTheme="minorEastAsia" w:hint="eastAsia"/>
        </w:rPr>
        <w:t>签约日期：   年   月   日</w:t>
      </w:r>
      <w:bookmarkStart w:id="15" w:name="设计变更通知单"/>
      <w:bookmarkStart w:id="16" w:name="现场签证通知单"/>
      <w:bookmarkEnd w:id="15"/>
      <w:bookmarkEnd w:id="16"/>
      <w:r w:rsidRPr="00175858">
        <w:rPr>
          <w:rFonts w:asciiTheme="minorEastAsia" w:eastAsiaTheme="minorEastAsia" w:hAnsiTheme="minorEastAsia"/>
        </w:rPr>
        <w:tab/>
        <w:t xml:space="preserve">    </w:t>
      </w:r>
      <w:r w:rsidRPr="00175858">
        <w:rPr>
          <w:rFonts w:asciiTheme="minorEastAsia" w:eastAsiaTheme="minorEastAsia" w:hAnsiTheme="minorEastAsia" w:hint="eastAsia"/>
        </w:rPr>
        <w:t xml:space="preserve">   签约日期：   年   月   日</w:t>
      </w:r>
    </w:p>
    <w:p w:rsidR="00175858" w:rsidRPr="00175858" w:rsidRDefault="00175858" w:rsidP="00175858">
      <w:pPr>
        <w:pStyle w:val="a9"/>
        <w:spacing w:line="380" w:lineRule="exact"/>
        <w:ind w:firstLine="210"/>
        <w:rPr>
          <w:rFonts w:asciiTheme="minorEastAsia" w:eastAsiaTheme="minorEastAsia" w:hAnsiTheme="minorEastAsia"/>
        </w:rPr>
      </w:pPr>
    </w:p>
    <w:p w:rsidR="00175858" w:rsidRPr="00175858" w:rsidRDefault="00175858" w:rsidP="00175858">
      <w:pPr>
        <w:pStyle w:val="a9"/>
        <w:spacing w:line="380" w:lineRule="exact"/>
        <w:ind w:firstLine="210"/>
        <w:rPr>
          <w:rFonts w:asciiTheme="minorEastAsia" w:eastAsiaTheme="minorEastAsia" w:hAnsiTheme="minorEastAsia"/>
        </w:rPr>
      </w:pPr>
    </w:p>
    <w:p w:rsidR="00D5571A" w:rsidRPr="00175858" w:rsidRDefault="00D5571A" w:rsidP="009956FD">
      <w:pPr>
        <w:spacing w:line="360" w:lineRule="auto"/>
        <w:jc w:val="left"/>
        <w:rPr>
          <w:rFonts w:asciiTheme="minorEastAsia" w:eastAsiaTheme="minorEastAsia" w:hAnsiTheme="minorEastAsia"/>
          <w:color w:val="000000"/>
          <w:sz w:val="24"/>
          <w:szCs w:val="24"/>
        </w:rPr>
      </w:pPr>
    </w:p>
    <w:sectPr w:rsidR="00D5571A" w:rsidRPr="00175858" w:rsidSect="000012A4">
      <w:pgSz w:w="11907" w:h="16840"/>
      <w:pgMar w:top="1276" w:right="992" w:bottom="1418" w:left="1134" w:header="851" w:footer="1191" w:gutter="0"/>
      <w:cols w:space="720"/>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ED0" w:rsidRDefault="00596ED0" w:rsidP="00BD24D5">
      <w:r>
        <w:separator/>
      </w:r>
    </w:p>
  </w:endnote>
  <w:endnote w:type="continuationSeparator" w:id="0">
    <w:p w:rsidR="00596ED0" w:rsidRDefault="00596ED0" w:rsidP="00BD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858" w:rsidRDefault="0017585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ED0" w:rsidRDefault="00596ED0" w:rsidP="00BD24D5">
      <w:r>
        <w:separator/>
      </w:r>
    </w:p>
  </w:footnote>
  <w:footnote w:type="continuationSeparator" w:id="0">
    <w:p w:rsidR="00596ED0" w:rsidRDefault="00596ED0" w:rsidP="00BD2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858" w:rsidRDefault="00175858">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D69BD"/>
    <w:multiLevelType w:val="singleLevel"/>
    <w:tmpl w:val="C78D69BD"/>
    <w:lvl w:ilvl="0">
      <w:start w:val="1"/>
      <w:numFmt w:val="decimal"/>
      <w:suff w:val="nothing"/>
      <w:lvlText w:val="%1、"/>
      <w:lvlJc w:val="left"/>
    </w:lvl>
  </w:abstractNum>
  <w:abstractNum w:abstractNumId="1">
    <w:nsid w:val="02BA4E6F"/>
    <w:multiLevelType w:val="multilevel"/>
    <w:tmpl w:val="02BA4E6F"/>
    <w:lvl w:ilvl="0">
      <w:start w:val="1"/>
      <w:numFmt w:val="bullet"/>
      <w:pStyle w:val="a"/>
      <w:lvlText w:val=""/>
      <w:lvlJc w:val="left"/>
      <w:pPr>
        <w:ind w:left="960" w:hanging="48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A57500B"/>
    <w:multiLevelType w:val="multilevel"/>
    <w:tmpl w:val="0A57500B"/>
    <w:lvl w:ilvl="0">
      <w:start w:val="1"/>
      <w:numFmt w:val="japaneseCounting"/>
      <w:lvlText w:val="%1、"/>
      <w:lvlJc w:val="left"/>
      <w:pPr>
        <w:ind w:left="1110" w:hanging="5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49256F"/>
    <w:multiLevelType w:val="singleLevel"/>
    <w:tmpl w:val="2E49256F"/>
    <w:lvl w:ilvl="0">
      <w:start w:val="1"/>
      <w:numFmt w:val="chineseCounting"/>
      <w:suff w:val="nothing"/>
      <w:lvlText w:val="%1、"/>
      <w:lvlJc w:val="left"/>
      <w:rPr>
        <w:rFonts w:hint="eastAsia"/>
      </w:rPr>
    </w:lvl>
  </w:abstractNum>
  <w:abstractNum w:abstractNumId="4">
    <w:nsid w:val="2F9E6A00"/>
    <w:multiLevelType w:val="hybridMultilevel"/>
    <w:tmpl w:val="C4BE50BC"/>
    <w:lvl w:ilvl="0" w:tplc="859AE4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EDF3BA"/>
    <w:multiLevelType w:val="singleLevel"/>
    <w:tmpl w:val="33EDF3BA"/>
    <w:lvl w:ilvl="0">
      <w:start w:val="2"/>
      <w:numFmt w:val="decimal"/>
      <w:lvlText w:val="%1."/>
      <w:lvlJc w:val="left"/>
      <w:pPr>
        <w:tabs>
          <w:tab w:val="left" w:pos="312"/>
        </w:tabs>
      </w:pPr>
    </w:lvl>
  </w:abstractNum>
  <w:abstractNum w:abstractNumId="6">
    <w:nsid w:val="3A61636C"/>
    <w:multiLevelType w:val="hybridMultilevel"/>
    <w:tmpl w:val="51F8F678"/>
    <w:lvl w:ilvl="0" w:tplc="57C0E0B0">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D395857"/>
    <w:multiLevelType w:val="hybridMultilevel"/>
    <w:tmpl w:val="32927792"/>
    <w:lvl w:ilvl="0" w:tplc="5066E2B0">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9B282E3"/>
    <w:multiLevelType w:val="singleLevel"/>
    <w:tmpl w:val="59B282E3"/>
    <w:lvl w:ilvl="0">
      <w:start w:val="1"/>
      <w:numFmt w:val="decimal"/>
      <w:lvlText w:val="%1."/>
      <w:lvlJc w:val="left"/>
      <w:pPr>
        <w:ind w:left="425" w:hanging="425"/>
      </w:pPr>
      <w:rPr>
        <w:rFonts w:cs="Times New Roman" w:hint="default"/>
      </w:rPr>
    </w:lvl>
  </w:abstractNum>
  <w:abstractNum w:abstractNumId="9">
    <w:nsid w:val="59B28362"/>
    <w:multiLevelType w:val="singleLevel"/>
    <w:tmpl w:val="59B28362"/>
    <w:lvl w:ilvl="0">
      <w:start w:val="1"/>
      <w:numFmt w:val="chineseCounting"/>
      <w:suff w:val="nothing"/>
      <w:lvlText w:val="%1、"/>
      <w:lvlJc w:val="left"/>
      <w:pPr>
        <w:tabs>
          <w:tab w:val="left" w:pos="41"/>
        </w:tabs>
        <w:ind w:hanging="41"/>
      </w:pPr>
      <w:rPr>
        <w:rFonts w:cs="Times New Roman" w:hint="eastAsia"/>
      </w:rPr>
    </w:lvl>
  </w:abstractNum>
  <w:abstractNum w:abstractNumId="10">
    <w:nsid w:val="6099A159"/>
    <w:multiLevelType w:val="singleLevel"/>
    <w:tmpl w:val="6099A159"/>
    <w:lvl w:ilvl="0">
      <w:start w:val="1"/>
      <w:numFmt w:val="decimal"/>
      <w:suff w:val="nothing"/>
      <w:lvlText w:val="%1、"/>
      <w:lvlJc w:val="left"/>
      <w:rPr>
        <w:rFonts w:cs="Times New Roman"/>
      </w:rPr>
    </w:lvl>
  </w:abstractNum>
  <w:abstractNum w:abstractNumId="11">
    <w:nsid w:val="68B40337"/>
    <w:multiLevelType w:val="multilevel"/>
    <w:tmpl w:val="68B40337"/>
    <w:lvl w:ilvl="0">
      <w:start w:val="1"/>
      <w:numFmt w:val="japaneseCounting"/>
      <w:pStyle w:val="a0"/>
      <w:lvlText w:val="%1．"/>
      <w:lvlJc w:val="left"/>
      <w:pPr>
        <w:tabs>
          <w:tab w:val="left" w:pos="510"/>
        </w:tabs>
        <w:ind w:left="510" w:hanging="510"/>
      </w:pPr>
      <w:rPr>
        <w:rFonts w:cs="Times New Roman" w:hint="default"/>
        <w:b/>
        <w:sz w:val="21"/>
        <w:szCs w:val="21"/>
      </w:rPr>
    </w:lvl>
    <w:lvl w:ilvl="1">
      <w:start w:val="1"/>
      <w:numFmt w:val="decimal"/>
      <w:lvlText w:val="%2."/>
      <w:lvlJc w:val="left"/>
      <w:pPr>
        <w:tabs>
          <w:tab w:val="left" w:pos="840"/>
        </w:tabs>
        <w:ind w:left="840" w:hanging="420"/>
      </w:pPr>
      <w:rPr>
        <w:rFonts w:cs="Times New Roman" w:hint="default"/>
        <w:b w:val="0"/>
        <w:sz w:val="21"/>
        <w:szCs w:val="21"/>
      </w:rPr>
    </w:lvl>
    <w:lvl w:ilvl="2">
      <w:start w:val="3"/>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6B795828"/>
    <w:multiLevelType w:val="multilevel"/>
    <w:tmpl w:val="6B79582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F2B5AEB"/>
    <w:multiLevelType w:val="multilevel"/>
    <w:tmpl w:val="7F2B5AEB"/>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1"/>
  </w:num>
  <w:num w:numId="2">
    <w:abstractNumId w:val="1"/>
  </w:num>
  <w:num w:numId="3">
    <w:abstractNumId w:val="10"/>
  </w:num>
  <w:num w:numId="4">
    <w:abstractNumId w:val="13"/>
  </w:num>
  <w:num w:numId="5">
    <w:abstractNumId w:val="12"/>
  </w:num>
  <w:num w:numId="6">
    <w:abstractNumId w:val="4"/>
  </w:num>
  <w:num w:numId="7">
    <w:abstractNumId w:val="7"/>
  </w:num>
  <w:num w:numId="8">
    <w:abstractNumId w:val="6"/>
  </w:num>
  <w:num w:numId="9">
    <w:abstractNumId w:val="5"/>
  </w:num>
  <w:num w:numId="10">
    <w:abstractNumId w:val="9"/>
  </w:num>
  <w:num w:numId="11">
    <w:abstractNumId w:val="8"/>
  </w:num>
  <w:num w:numId="12">
    <w:abstractNumId w:val="3"/>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东鸿物业">
    <w15:presenceInfo w15:providerId="WPS Office" w15:userId="2021557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doNotTrackMoves/>
  <w:doNotTrackFormatting/>
  <w:documentProtection w:edit="readOnly" w:formatting="1" w:enforcement="0"/>
  <w:defaultTabStop w:val="420"/>
  <w:drawingGridHorizontalSpacing w:val="105"/>
  <w:drawingGridVerticalSpacing w:val="16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D5ED0"/>
    <w:rsid w:val="000007B7"/>
    <w:rsid w:val="000012A4"/>
    <w:rsid w:val="00005B73"/>
    <w:rsid w:val="00012BFA"/>
    <w:rsid w:val="00026D54"/>
    <w:rsid w:val="00045122"/>
    <w:rsid w:val="000503CE"/>
    <w:rsid w:val="000535B8"/>
    <w:rsid w:val="00055419"/>
    <w:rsid w:val="000616CD"/>
    <w:rsid w:val="00063F50"/>
    <w:rsid w:val="0007421E"/>
    <w:rsid w:val="000742A1"/>
    <w:rsid w:val="00074383"/>
    <w:rsid w:val="00077653"/>
    <w:rsid w:val="000930FE"/>
    <w:rsid w:val="000941B8"/>
    <w:rsid w:val="00095650"/>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D63DA"/>
    <w:rsid w:val="000D72E2"/>
    <w:rsid w:val="000E125A"/>
    <w:rsid w:val="000E51CA"/>
    <w:rsid w:val="000F0538"/>
    <w:rsid w:val="000F2427"/>
    <w:rsid w:val="000F2FC6"/>
    <w:rsid w:val="000F4060"/>
    <w:rsid w:val="000F575A"/>
    <w:rsid w:val="0010706E"/>
    <w:rsid w:val="00113E37"/>
    <w:rsid w:val="00114B85"/>
    <w:rsid w:val="00117A72"/>
    <w:rsid w:val="0012090D"/>
    <w:rsid w:val="00120942"/>
    <w:rsid w:val="001219DA"/>
    <w:rsid w:val="001264A1"/>
    <w:rsid w:val="00127DFC"/>
    <w:rsid w:val="00131E92"/>
    <w:rsid w:val="00136549"/>
    <w:rsid w:val="00137A41"/>
    <w:rsid w:val="001400D4"/>
    <w:rsid w:val="001419EB"/>
    <w:rsid w:val="00143273"/>
    <w:rsid w:val="0014722B"/>
    <w:rsid w:val="0014729E"/>
    <w:rsid w:val="00152F22"/>
    <w:rsid w:val="001563D3"/>
    <w:rsid w:val="00156EF1"/>
    <w:rsid w:val="00157353"/>
    <w:rsid w:val="001608E9"/>
    <w:rsid w:val="0016352B"/>
    <w:rsid w:val="00163737"/>
    <w:rsid w:val="0016665E"/>
    <w:rsid w:val="00170C97"/>
    <w:rsid w:val="0017142D"/>
    <w:rsid w:val="00175372"/>
    <w:rsid w:val="00175858"/>
    <w:rsid w:val="00182942"/>
    <w:rsid w:val="001844CB"/>
    <w:rsid w:val="0018583A"/>
    <w:rsid w:val="00191009"/>
    <w:rsid w:val="001925E5"/>
    <w:rsid w:val="00192DB2"/>
    <w:rsid w:val="00193F95"/>
    <w:rsid w:val="00196FE0"/>
    <w:rsid w:val="001A222F"/>
    <w:rsid w:val="001A2C93"/>
    <w:rsid w:val="001A5AE5"/>
    <w:rsid w:val="001A6006"/>
    <w:rsid w:val="001B09E7"/>
    <w:rsid w:val="001B0F3C"/>
    <w:rsid w:val="001B6B51"/>
    <w:rsid w:val="001C22FD"/>
    <w:rsid w:val="001C279B"/>
    <w:rsid w:val="001C6622"/>
    <w:rsid w:val="001D0EAA"/>
    <w:rsid w:val="001D0FE8"/>
    <w:rsid w:val="001D3185"/>
    <w:rsid w:val="001D6AB7"/>
    <w:rsid w:val="001E53D0"/>
    <w:rsid w:val="001E5549"/>
    <w:rsid w:val="001E7603"/>
    <w:rsid w:val="001F7CAF"/>
    <w:rsid w:val="002000CE"/>
    <w:rsid w:val="002008CC"/>
    <w:rsid w:val="00201222"/>
    <w:rsid w:val="00204419"/>
    <w:rsid w:val="00205F12"/>
    <w:rsid w:val="00210A7C"/>
    <w:rsid w:val="00210BCF"/>
    <w:rsid w:val="00215784"/>
    <w:rsid w:val="00215DF7"/>
    <w:rsid w:val="00220762"/>
    <w:rsid w:val="0022330A"/>
    <w:rsid w:val="00227273"/>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905F7"/>
    <w:rsid w:val="002A05DD"/>
    <w:rsid w:val="002A1D9A"/>
    <w:rsid w:val="002A224A"/>
    <w:rsid w:val="002A32EA"/>
    <w:rsid w:val="002A4A4D"/>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16DB"/>
    <w:rsid w:val="003039A2"/>
    <w:rsid w:val="003045E3"/>
    <w:rsid w:val="00307968"/>
    <w:rsid w:val="003106E9"/>
    <w:rsid w:val="0031424A"/>
    <w:rsid w:val="00314845"/>
    <w:rsid w:val="00327DE2"/>
    <w:rsid w:val="00327FC7"/>
    <w:rsid w:val="00330362"/>
    <w:rsid w:val="00331421"/>
    <w:rsid w:val="00337BAE"/>
    <w:rsid w:val="003432FF"/>
    <w:rsid w:val="003440B1"/>
    <w:rsid w:val="00345071"/>
    <w:rsid w:val="003467AD"/>
    <w:rsid w:val="00352F0E"/>
    <w:rsid w:val="003534FC"/>
    <w:rsid w:val="003542F4"/>
    <w:rsid w:val="00354C22"/>
    <w:rsid w:val="00356D07"/>
    <w:rsid w:val="00361D13"/>
    <w:rsid w:val="00363811"/>
    <w:rsid w:val="003776A2"/>
    <w:rsid w:val="00380C45"/>
    <w:rsid w:val="00393456"/>
    <w:rsid w:val="00393F27"/>
    <w:rsid w:val="00396DB6"/>
    <w:rsid w:val="00397DEB"/>
    <w:rsid w:val="003A7705"/>
    <w:rsid w:val="003B12F0"/>
    <w:rsid w:val="003B1753"/>
    <w:rsid w:val="003B3EDD"/>
    <w:rsid w:val="003B6841"/>
    <w:rsid w:val="003C05F3"/>
    <w:rsid w:val="003C2315"/>
    <w:rsid w:val="003C349E"/>
    <w:rsid w:val="003C371F"/>
    <w:rsid w:val="003C3999"/>
    <w:rsid w:val="003C499C"/>
    <w:rsid w:val="003C5F72"/>
    <w:rsid w:val="003D1BCD"/>
    <w:rsid w:val="003D63D6"/>
    <w:rsid w:val="003E4DE6"/>
    <w:rsid w:val="003E77DD"/>
    <w:rsid w:val="003F012A"/>
    <w:rsid w:val="003F4157"/>
    <w:rsid w:val="003F7A36"/>
    <w:rsid w:val="00404AF8"/>
    <w:rsid w:val="00407262"/>
    <w:rsid w:val="004113A9"/>
    <w:rsid w:val="00412BC5"/>
    <w:rsid w:val="0042773C"/>
    <w:rsid w:val="004321F7"/>
    <w:rsid w:val="004333CD"/>
    <w:rsid w:val="00433918"/>
    <w:rsid w:val="004407A6"/>
    <w:rsid w:val="00440804"/>
    <w:rsid w:val="00445796"/>
    <w:rsid w:val="004545DF"/>
    <w:rsid w:val="00455511"/>
    <w:rsid w:val="00460621"/>
    <w:rsid w:val="00467CFA"/>
    <w:rsid w:val="0048157A"/>
    <w:rsid w:val="0048198F"/>
    <w:rsid w:val="0048474F"/>
    <w:rsid w:val="00484829"/>
    <w:rsid w:val="00484B15"/>
    <w:rsid w:val="004854C4"/>
    <w:rsid w:val="00485FBD"/>
    <w:rsid w:val="00486C6C"/>
    <w:rsid w:val="00490A12"/>
    <w:rsid w:val="004914B0"/>
    <w:rsid w:val="00491E00"/>
    <w:rsid w:val="00496744"/>
    <w:rsid w:val="00497C31"/>
    <w:rsid w:val="004A29ED"/>
    <w:rsid w:val="004A699E"/>
    <w:rsid w:val="004A7BCE"/>
    <w:rsid w:val="004B145E"/>
    <w:rsid w:val="004B5CC5"/>
    <w:rsid w:val="004B66ED"/>
    <w:rsid w:val="004B7C4E"/>
    <w:rsid w:val="004C3A44"/>
    <w:rsid w:val="004D06F1"/>
    <w:rsid w:val="004D1C1A"/>
    <w:rsid w:val="004E5E37"/>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525E2"/>
    <w:rsid w:val="00556D28"/>
    <w:rsid w:val="00560A5A"/>
    <w:rsid w:val="00561B95"/>
    <w:rsid w:val="00565B17"/>
    <w:rsid w:val="005715F6"/>
    <w:rsid w:val="0058123D"/>
    <w:rsid w:val="0058784E"/>
    <w:rsid w:val="00590112"/>
    <w:rsid w:val="005943DB"/>
    <w:rsid w:val="005968DF"/>
    <w:rsid w:val="00596ED0"/>
    <w:rsid w:val="005A4E94"/>
    <w:rsid w:val="005A74C6"/>
    <w:rsid w:val="005B3EF9"/>
    <w:rsid w:val="005B41F4"/>
    <w:rsid w:val="005B48FC"/>
    <w:rsid w:val="005B7F8E"/>
    <w:rsid w:val="005C161C"/>
    <w:rsid w:val="005C320D"/>
    <w:rsid w:val="005C6227"/>
    <w:rsid w:val="005D79D8"/>
    <w:rsid w:val="005E2D48"/>
    <w:rsid w:val="005E3228"/>
    <w:rsid w:val="005F1911"/>
    <w:rsid w:val="005F3328"/>
    <w:rsid w:val="00605737"/>
    <w:rsid w:val="0060686C"/>
    <w:rsid w:val="00610E99"/>
    <w:rsid w:val="00611986"/>
    <w:rsid w:val="006155F4"/>
    <w:rsid w:val="00621FD1"/>
    <w:rsid w:val="0062216A"/>
    <w:rsid w:val="0062409B"/>
    <w:rsid w:val="00631344"/>
    <w:rsid w:val="0063300F"/>
    <w:rsid w:val="00633DF9"/>
    <w:rsid w:val="00635B18"/>
    <w:rsid w:val="00640CD1"/>
    <w:rsid w:val="00644F2F"/>
    <w:rsid w:val="0065355D"/>
    <w:rsid w:val="00667617"/>
    <w:rsid w:val="006778F7"/>
    <w:rsid w:val="00677B79"/>
    <w:rsid w:val="00681EC9"/>
    <w:rsid w:val="00691EC1"/>
    <w:rsid w:val="00692E53"/>
    <w:rsid w:val="006942F8"/>
    <w:rsid w:val="0069444D"/>
    <w:rsid w:val="00695D05"/>
    <w:rsid w:val="006A260A"/>
    <w:rsid w:val="006A33C7"/>
    <w:rsid w:val="006A736D"/>
    <w:rsid w:val="006B06F6"/>
    <w:rsid w:val="006B507A"/>
    <w:rsid w:val="006C19C7"/>
    <w:rsid w:val="006C1DD0"/>
    <w:rsid w:val="006C65B6"/>
    <w:rsid w:val="006D2C51"/>
    <w:rsid w:val="006D2E24"/>
    <w:rsid w:val="006D3754"/>
    <w:rsid w:val="006D4357"/>
    <w:rsid w:val="006D7153"/>
    <w:rsid w:val="006E0C5E"/>
    <w:rsid w:val="006E5B53"/>
    <w:rsid w:val="006E6A3C"/>
    <w:rsid w:val="006E6C16"/>
    <w:rsid w:val="006E7DD7"/>
    <w:rsid w:val="006E7E05"/>
    <w:rsid w:val="006F2FE4"/>
    <w:rsid w:val="006F715B"/>
    <w:rsid w:val="0070054D"/>
    <w:rsid w:val="007021A2"/>
    <w:rsid w:val="00705A9F"/>
    <w:rsid w:val="00707BD7"/>
    <w:rsid w:val="00711644"/>
    <w:rsid w:val="0071376E"/>
    <w:rsid w:val="00715C2F"/>
    <w:rsid w:val="00715CF6"/>
    <w:rsid w:val="007171B1"/>
    <w:rsid w:val="00721328"/>
    <w:rsid w:val="007214BF"/>
    <w:rsid w:val="00725404"/>
    <w:rsid w:val="00725502"/>
    <w:rsid w:val="00725833"/>
    <w:rsid w:val="00727DFA"/>
    <w:rsid w:val="00732A88"/>
    <w:rsid w:val="00733FC8"/>
    <w:rsid w:val="00735F38"/>
    <w:rsid w:val="00742F97"/>
    <w:rsid w:val="00742FEB"/>
    <w:rsid w:val="00743B54"/>
    <w:rsid w:val="0074619F"/>
    <w:rsid w:val="007469CE"/>
    <w:rsid w:val="00757900"/>
    <w:rsid w:val="007579C5"/>
    <w:rsid w:val="00757EBE"/>
    <w:rsid w:val="00757FB8"/>
    <w:rsid w:val="0076054E"/>
    <w:rsid w:val="00770201"/>
    <w:rsid w:val="007722DD"/>
    <w:rsid w:val="007765FE"/>
    <w:rsid w:val="00781472"/>
    <w:rsid w:val="00782C1C"/>
    <w:rsid w:val="00786D41"/>
    <w:rsid w:val="00792B1C"/>
    <w:rsid w:val="00794F11"/>
    <w:rsid w:val="00795202"/>
    <w:rsid w:val="007953EE"/>
    <w:rsid w:val="007970C4"/>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1AB8"/>
    <w:rsid w:val="008028C3"/>
    <w:rsid w:val="00806D35"/>
    <w:rsid w:val="00807C9D"/>
    <w:rsid w:val="008107BC"/>
    <w:rsid w:val="00811071"/>
    <w:rsid w:val="008139B0"/>
    <w:rsid w:val="00816D3B"/>
    <w:rsid w:val="00833C18"/>
    <w:rsid w:val="0083540F"/>
    <w:rsid w:val="00837974"/>
    <w:rsid w:val="00837F4F"/>
    <w:rsid w:val="00846B12"/>
    <w:rsid w:val="00846B20"/>
    <w:rsid w:val="00847E4A"/>
    <w:rsid w:val="00852823"/>
    <w:rsid w:val="00854E40"/>
    <w:rsid w:val="008558E9"/>
    <w:rsid w:val="0085632D"/>
    <w:rsid w:val="00863435"/>
    <w:rsid w:val="00864EBB"/>
    <w:rsid w:val="00865807"/>
    <w:rsid w:val="0087416D"/>
    <w:rsid w:val="0087460F"/>
    <w:rsid w:val="008764A0"/>
    <w:rsid w:val="00880ADA"/>
    <w:rsid w:val="00880D0D"/>
    <w:rsid w:val="0088194E"/>
    <w:rsid w:val="00883499"/>
    <w:rsid w:val="00883D24"/>
    <w:rsid w:val="008908B3"/>
    <w:rsid w:val="00890C1B"/>
    <w:rsid w:val="008922C7"/>
    <w:rsid w:val="008924EB"/>
    <w:rsid w:val="008A17BF"/>
    <w:rsid w:val="008A24CB"/>
    <w:rsid w:val="008A2C80"/>
    <w:rsid w:val="008A31B3"/>
    <w:rsid w:val="008A5E76"/>
    <w:rsid w:val="008B0C71"/>
    <w:rsid w:val="008B368D"/>
    <w:rsid w:val="008B59C5"/>
    <w:rsid w:val="008C16BA"/>
    <w:rsid w:val="008C2811"/>
    <w:rsid w:val="008C3CA9"/>
    <w:rsid w:val="008C5A30"/>
    <w:rsid w:val="008C6743"/>
    <w:rsid w:val="008D0DC7"/>
    <w:rsid w:val="008D4710"/>
    <w:rsid w:val="008D517E"/>
    <w:rsid w:val="008D5431"/>
    <w:rsid w:val="008D65F6"/>
    <w:rsid w:val="008D6B16"/>
    <w:rsid w:val="008E4625"/>
    <w:rsid w:val="008E718F"/>
    <w:rsid w:val="008F00D0"/>
    <w:rsid w:val="008F14C3"/>
    <w:rsid w:val="008F36EF"/>
    <w:rsid w:val="008F44F8"/>
    <w:rsid w:val="008F5E1F"/>
    <w:rsid w:val="008F63E9"/>
    <w:rsid w:val="009003E6"/>
    <w:rsid w:val="00901471"/>
    <w:rsid w:val="00901EF0"/>
    <w:rsid w:val="00902E6B"/>
    <w:rsid w:val="00904635"/>
    <w:rsid w:val="00906EEE"/>
    <w:rsid w:val="00907382"/>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541AE"/>
    <w:rsid w:val="00961178"/>
    <w:rsid w:val="00964A4B"/>
    <w:rsid w:val="0096611E"/>
    <w:rsid w:val="009673AF"/>
    <w:rsid w:val="009772B9"/>
    <w:rsid w:val="00983A8D"/>
    <w:rsid w:val="00984E18"/>
    <w:rsid w:val="00985E72"/>
    <w:rsid w:val="0099148F"/>
    <w:rsid w:val="009956FD"/>
    <w:rsid w:val="0099786D"/>
    <w:rsid w:val="009B19DC"/>
    <w:rsid w:val="009B38A1"/>
    <w:rsid w:val="009B3D46"/>
    <w:rsid w:val="009B59CA"/>
    <w:rsid w:val="009C6F7D"/>
    <w:rsid w:val="009D2A2D"/>
    <w:rsid w:val="009E2C2B"/>
    <w:rsid w:val="009E3403"/>
    <w:rsid w:val="009F03D0"/>
    <w:rsid w:val="009F05E5"/>
    <w:rsid w:val="009F34D1"/>
    <w:rsid w:val="009F5688"/>
    <w:rsid w:val="009F67E6"/>
    <w:rsid w:val="009F7302"/>
    <w:rsid w:val="00A05F19"/>
    <w:rsid w:val="00A11CF1"/>
    <w:rsid w:val="00A1377B"/>
    <w:rsid w:val="00A154B6"/>
    <w:rsid w:val="00A16FBD"/>
    <w:rsid w:val="00A20D53"/>
    <w:rsid w:val="00A2111B"/>
    <w:rsid w:val="00A238CD"/>
    <w:rsid w:val="00A25FAB"/>
    <w:rsid w:val="00A31649"/>
    <w:rsid w:val="00A34A4A"/>
    <w:rsid w:val="00A36417"/>
    <w:rsid w:val="00A40F11"/>
    <w:rsid w:val="00A43898"/>
    <w:rsid w:val="00A450CE"/>
    <w:rsid w:val="00A46C5D"/>
    <w:rsid w:val="00A549B4"/>
    <w:rsid w:val="00A5612B"/>
    <w:rsid w:val="00A6082D"/>
    <w:rsid w:val="00A63294"/>
    <w:rsid w:val="00A70D34"/>
    <w:rsid w:val="00A71EF2"/>
    <w:rsid w:val="00A72D1C"/>
    <w:rsid w:val="00A74482"/>
    <w:rsid w:val="00A74EE0"/>
    <w:rsid w:val="00A76643"/>
    <w:rsid w:val="00A7749C"/>
    <w:rsid w:val="00A7786F"/>
    <w:rsid w:val="00A861CA"/>
    <w:rsid w:val="00A87C81"/>
    <w:rsid w:val="00A95B2F"/>
    <w:rsid w:val="00A96A59"/>
    <w:rsid w:val="00AA0986"/>
    <w:rsid w:val="00AB24A2"/>
    <w:rsid w:val="00AB4398"/>
    <w:rsid w:val="00AB6A36"/>
    <w:rsid w:val="00AB7DBB"/>
    <w:rsid w:val="00AC1A79"/>
    <w:rsid w:val="00AC1ADC"/>
    <w:rsid w:val="00AC2E6F"/>
    <w:rsid w:val="00AC3A72"/>
    <w:rsid w:val="00AD016B"/>
    <w:rsid w:val="00AD0A3F"/>
    <w:rsid w:val="00AD0D60"/>
    <w:rsid w:val="00AD2C6E"/>
    <w:rsid w:val="00AD445F"/>
    <w:rsid w:val="00AE0B89"/>
    <w:rsid w:val="00AE5EAC"/>
    <w:rsid w:val="00AE6CCF"/>
    <w:rsid w:val="00AF04F6"/>
    <w:rsid w:val="00AF089C"/>
    <w:rsid w:val="00AF20AC"/>
    <w:rsid w:val="00AF2727"/>
    <w:rsid w:val="00AF33E5"/>
    <w:rsid w:val="00B0073D"/>
    <w:rsid w:val="00B01550"/>
    <w:rsid w:val="00B04A3E"/>
    <w:rsid w:val="00B07B72"/>
    <w:rsid w:val="00B1049F"/>
    <w:rsid w:val="00B1085E"/>
    <w:rsid w:val="00B12A96"/>
    <w:rsid w:val="00B132E4"/>
    <w:rsid w:val="00B148F2"/>
    <w:rsid w:val="00B14C6E"/>
    <w:rsid w:val="00B16EE8"/>
    <w:rsid w:val="00B20140"/>
    <w:rsid w:val="00B218FE"/>
    <w:rsid w:val="00B21C59"/>
    <w:rsid w:val="00B3448D"/>
    <w:rsid w:val="00B3580E"/>
    <w:rsid w:val="00B41637"/>
    <w:rsid w:val="00B41A9A"/>
    <w:rsid w:val="00B430FF"/>
    <w:rsid w:val="00B43AE8"/>
    <w:rsid w:val="00B44107"/>
    <w:rsid w:val="00B44693"/>
    <w:rsid w:val="00B54259"/>
    <w:rsid w:val="00B54CE6"/>
    <w:rsid w:val="00B54F0B"/>
    <w:rsid w:val="00B56437"/>
    <w:rsid w:val="00B62043"/>
    <w:rsid w:val="00B64CDD"/>
    <w:rsid w:val="00B67CEE"/>
    <w:rsid w:val="00B72957"/>
    <w:rsid w:val="00B73956"/>
    <w:rsid w:val="00B75E79"/>
    <w:rsid w:val="00B8143C"/>
    <w:rsid w:val="00B84BD7"/>
    <w:rsid w:val="00B868AE"/>
    <w:rsid w:val="00B87690"/>
    <w:rsid w:val="00B87F6F"/>
    <w:rsid w:val="00B9040F"/>
    <w:rsid w:val="00B92C68"/>
    <w:rsid w:val="00B949C8"/>
    <w:rsid w:val="00B95683"/>
    <w:rsid w:val="00B979FB"/>
    <w:rsid w:val="00BB21E0"/>
    <w:rsid w:val="00BB526C"/>
    <w:rsid w:val="00BC09CD"/>
    <w:rsid w:val="00BC0A4D"/>
    <w:rsid w:val="00BC18B3"/>
    <w:rsid w:val="00BC1A2B"/>
    <w:rsid w:val="00BC1BB2"/>
    <w:rsid w:val="00BC75BD"/>
    <w:rsid w:val="00BD24D5"/>
    <w:rsid w:val="00BD5ED0"/>
    <w:rsid w:val="00BE5655"/>
    <w:rsid w:val="00BE62B0"/>
    <w:rsid w:val="00BF08BA"/>
    <w:rsid w:val="00BF2792"/>
    <w:rsid w:val="00BF3167"/>
    <w:rsid w:val="00BF4097"/>
    <w:rsid w:val="00BF4AA9"/>
    <w:rsid w:val="00C11DC8"/>
    <w:rsid w:val="00C139AD"/>
    <w:rsid w:val="00C14447"/>
    <w:rsid w:val="00C16318"/>
    <w:rsid w:val="00C1766C"/>
    <w:rsid w:val="00C26BEC"/>
    <w:rsid w:val="00C36E31"/>
    <w:rsid w:val="00C4146E"/>
    <w:rsid w:val="00C446A4"/>
    <w:rsid w:val="00C54610"/>
    <w:rsid w:val="00C57915"/>
    <w:rsid w:val="00C607E8"/>
    <w:rsid w:val="00C60F7D"/>
    <w:rsid w:val="00C6515A"/>
    <w:rsid w:val="00C678CE"/>
    <w:rsid w:val="00C77966"/>
    <w:rsid w:val="00C81116"/>
    <w:rsid w:val="00C84880"/>
    <w:rsid w:val="00C85381"/>
    <w:rsid w:val="00C85EFB"/>
    <w:rsid w:val="00C85FDF"/>
    <w:rsid w:val="00C86EDD"/>
    <w:rsid w:val="00C87974"/>
    <w:rsid w:val="00C91C90"/>
    <w:rsid w:val="00C9344C"/>
    <w:rsid w:val="00C94273"/>
    <w:rsid w:val="00C95AAC"/>
    <w:rsid w:val="00C972D6"/>
    <w:rsid w:val="00CA29EB"/>
    <w:rsid w:val="00CA3ADD"/>
    <w:rsid w:val="00CB1476"/>
    <w:rsid w:val="00CB169A"/>
    <w:rsid w:val="00CB7121"/>
    <w:rsid w:val="00CB79E0"/>
    <w:rsid w:val="00CC5F7C"/>
    <w:rsid w:val="00CD057C"/>
    <w:rsid w:val="00CD1128"/>
    <w:rsid w:val="00CD2C7B"/>
    <w:rsid w:val="00CE1CF8"/>
    <w:rsid w:val="00CE2BC2"/>
    <w:rsid w:val="00CE36C4"/>
    <w:rsid w:val="00CE533B"/>
    <w:rsid w:val="00CF48C8"/>
    <w:rsid w:val="00CF629A"/>
    <w:rsid w:val="00CF649A"/>
    <w:rsid w:val="00D1361C"/>
    <w:rsid w:val="00D22FB3"/>
    <w:rsid w:val="00D2717E"/>
    <w:rsid w:val="00D320E7"/>
    <w:rsid w:val="00D3269F"/>
    <w:rsid w:val="00D36416"/>
    <w:rsid w:val="00D40845"/>
    <w:rsid w:val="00D418BC"/>
    <w:rsid w:val="00D45A27"/>
    <w:rsid w:val="00D46E62"/>
    <w:rsid w:val="00D52541"/>
    <w:rsid w:val="00D549BD"/>
    <w:rsid w:val="00D54BA0"/>
    <w:rsid w:val="00D5571A"/>
    <w:rsid w:val="00D608D9"/>
    <w:rsid w:val="00D634C8"/>
    <w:rsid w:val="00D66E24"/>
    <w:rsid w:val="00D760FD"/>
    <w:rsid w:val="00D76D4E"/>
    <w:rsid w:val="00D806A3"/>
    <w:rsid w:val="00D814B6"/>
    <w:rsid w:val="00D83401"/>
    <w:rsid w:val="00D8399F"/>
    <w:rsid w:val="00D84FE2"/>
    <w:rsid w:val="00D864A7"/>
    <w:rsid w:val="00D95914"/>
    <w:rsid w:val="00DA1560"/>
    <w:rsid w:val="00DA5E27"/>
    <w:rsid w:val="00DA65EE"/>
    <w:rsid w:val="00DA7E5B"/>
    <w:rsid w:val="00DB0309"/>
    <w:rsid w:val="00DB16BA"/>
    <w:rsid w:val="00DB5BCC"/>
    <w:rsid w:val="00DB5EA2"/>
    <w:rsid w:val="00DB6E4E"/>
    <w:rsid w:val="00DC4F3F"/>
    <w:rsid w:val="00DC5744"/>
    <w:rsid w:val="00DC619A"/>
    <w:rsid w:val="00DC7FC2"/>
    <w:rsid w:val="00DD1581"/>
    <w:rsid w:val="00DD2DB5"/>
    <w:rsid w:val="00DD2E0C"/>
    <w:rsid w:val="00DD3DB6"/>
    <w:rsid w:val="00DD4ED1"/>
    <w:rsid w:val="00DD6386"/>
    <w:rsid w:val="00DD686B"/>
    <w:rsid w:val="00DE3373"/>
    <w:rsid w:val="00DE40B6"/>
    <w:rsid w:val="00DE654E"/>
    <w:rsid w:val="00DE72B9"/>
    <w:rsid w:val="00DE76AB"/>
    <w:rsid w:val="00DF4ECA"/>
    <w:rsid w:val="00DF5183"/>
    <w:rsid w:val="00DF6697"/>
    <w:rsid w:val="00DF7AB5"/>
    <w:rsid w:val="00DF7F0A"/>
    <w:rsid w:val="00E042F6"/>
    <w:rsid w:val="00E21013"/>
    <w:rsid w:val="00E2126D"/>
    <w:rsid w:val="00E21941"/>
    <w:rsid w:val="00E30D18"/>
    <w:rsid w:val="00E37D03"/>
    <w:rsid w:val="00E444B2"/>
    <w:rsid w:val="00E50267"/>
    <w:rsid w:val="00E547B5"/>
    <w:rsid w:val="00E55C56"/>
    <w:rsid w:val="00E570B0"/>
    <w:rsid w:val="00E604F7"/>
    <w:rsid w:val="00E6312A"/>
    <w:rsid w:val="00E63F01"/>
    <w:rsid w:val="00E65448"/>
    <w:rsid w:val="00E678F0"/>
    <w:rsid w:val="00E71C8B"/>
    <w:rsid w:val="00E730C0"/>
    <w:rsid w:val="00E762DB"/>
    <w:rsid w:val="00E76DF9"/>
    <w:rsid w:val="00E76EA8"/>
    <w:rsid w:val="00E81B40"/>
    <w:rsid w:val="00E82677"/>
    <w:rsid w:val="00E85FE3"/>
    <w:rsid w:val="00E87D58"/>
    <w:rsid w:val="00E91BC8"/>
    <w:rsid w:val="00EA6B31"/>
    <w:rsid w:val="00EA721D"/>
    <w:rsid w:val="00EB4263"/>
    <w:rsid w:val="00EB4308"/>
    <w:rsid w:val="00EC0694"/>
    <w:rsid w:val="00EC1E4F"/>
    <w:rsid w:val="00EC5723"/>
    <w:rsid w:val="00EC5DF0"/>
    <w:rsid w:val="00ED0AF6"/>
    <w:rsid w:val="00ED43D8"/>
    <w:rsid w:val="00ED590E"/>
    <w:rsid w:val="00ED5BEA"/>
    <w:rsid w:val="00EE1FB9"/>
    <w:rsid w:val="00EE2A12"/>
    <w:rsid w:val="00EE5B35"/>
    <w:rsid w:val="00EE7FAE"/>
    <w:rsid w:val="00EF409F"/>
    <w:rsid w:val="00EF491C"/>
    <w:rsid w:val="00EF6DB2"/>
    <w:rsid w:val="00F06DF3"/>
    <w:rsid w:val="00F0783A"/>
    <w:rsid w:val="00F10281"/>
    <w:rsid w:val="00F12122"/>
    <w:rsid w:val="00F13805"/>
    <w:rsid w:val="00F15584"/>
    <w:rsid w:val="00F163D7"/>
    <w:rsid w:val="00F20564"/>
    <w:rsid w:val="00F21B07"/>
    <w:rsid w:val="00F236A2"/>
    <w:rsid w:val="00F25AA0"/>
    <w:rsid w:val="00F27EC3"/>
    <w:rsid w:val="00F301A1"/>
    <w:rsid w:val="00F30F8C"/>
    <w:rsid w:val="00F35D52"/>
    <w:rsid w:val="00F363B7"/>
    <w:rsid w:val="00F37CA6"/>
    <w:rsid w:val="00F46A70"/>
    <w:rsid w:val="00F51913"/>
    <w:rsid w:val="00F53D85"/>
    <w:rsid w:val="00F55724"/>
    <w:rsid w:val="00F608BD"/>
    <w:rsid w:val="00F64235"/>
    <w:rsid w:val="00F666EF"/>
    <w:rsid w:val="00F67143"/>
    <w:rsid w:val="00F74868"/>
    <w:rsid w:val="00F76F7E"/>
    <w:rsid w:val="00F81417"/>
    <w:rsid w:val="00F854B9"/>
    <w:rsid w:val="00F877C0"/>
    <w:rsid w:val="00F91F00"/>
    <w:rsid w:val="00F938F5"/>
    <w:rsid w:val="00F94850"/>
    <w:rsid w:val="00F94EA1"/>
    <w:rsid w:val="00F97E28"/>
    <w:rsid w:val="00FA586A"/>
    <w:rsid w:val="00FA6653"/>
    <w:rsid w:val="00FB1DFB"/>
    <w:rsid w:val="00FB2886"/>
    <w:rsid w:val="00FB50A2"/>
    <w:rsid w:val="00FB5266"/>
    <w:rsid w:val="00FB5C62"/>
    <w:rsid w:val="00FB74E0"/>
    <w:rsid w:val="00FC7D84"/>
    <w:rsid w:val="00FD24E2"/>
    <w:rsid w:val="00FD50D4"/>
    <w:rsid w:val="00FD6420"/>
    <w:rsid w:val="00FD6E74"/>
    <w:rsid w:val="00FE0424"/>
    <w:rsid w:val="00FE5055"/>
    <w:rsid w:val="00FE6524"/>
    <w:rsid w:val="00FF2CE6"/>
    <w:rsid w:val="00FF40A5"/>
    <w:rsid w:val="00FF64ED"/>
    <w:rsid w:val="035D4211"/>
    <w:rsid w:val="037D5EE3"/>
    <w:rsid w:val="04CF6E29"/>
    <w:rsid w:val="059366CF"/>
    <w:rsid w:val="05D00163"/>
    <w:rsid w:val="077C34B8"/>
    <w:rsid w:val="07A209C4"/>
    <w:rsid w:val="080D26DA"/>
    <w:rsid w:val="08284245"/>
    <w:rsid w:val="086F1260"/>
    <w:rsid w:val="0880226D"/>
    <w:rsid w:val="089F2BDE"/>
    <w:rsid w:val="08BB2505"/>
    <w:rsid w:val="099A07E1"/>
    <w:rsid w:val="0A9B4FED"/>
    <w:rsid w:val="0B0C0A79"/>
    <w:rsid w:val="0B451F6A"/>
    <w:rsid w:val="0C6F4C8D"/>
    <w:rsid w:val="0D0E0EB6"/>
    <w:rsid w:val="0D5C6125"/>
    <w:rsid w:val="0DE142CB"/>
    <w:rsid w:val="0FDC1CDC"/>
    <w:rsid w:val="10223C48"/>
    <w:rsid w:val="12475EA9"/>
    <w:rsid w:val="133360BD"/>
    <w:rsid w:val="13F80189"/>
    <w:rsid w:val="146E4633"/>
    <w:rsid w:val="150412EA"/>
    <w:rsid w:val="171438BA"/>
    <w:rsid w:val="17230955"/>
    <w:rsid w:val="182770BA"/>
    <w:rsid w:val="18863017"/>
    <w:rsid w:val="18AC6D73"/>
    <w:rsid w:val="1B4716B4"/>
    <w:rsid w:val="1C08419D"/>
    <w:rsid w:val="1D4D5FFD"/>
    <w:rsid w:val="1F7A0970"/>
    <w:rsid w:val="209E2C67"/>
    <w:rsid w:val="216F32CA"/>
    <w:rsid w:val="22124112"/>
    <w:rsid w:val="23F57352"/>
    <w:rsid w:val="245829D3"/>
    <w:rsid w:val="249A7996"/>
    <w:rsid w:val="267E2359"/>
    <w:rsid w:val="26BC7CBC"/>
    <w:rsid w:val="27447ED5"/>
    <w:rsid w:val="275F3A77"/>
    <w:rsid w:val="284F0253"/>
    <w:rsid w:val="28577CC1"/>
    <w:rsid w:val="28644870"/>
    <w:rsid w:val="2AE949DF"/>
    <w:rsid w:val="2B3B474B"/>
    <w:rsid w:val="2B8D044E"/>
    <w:rsid w:val="2C016BB8"/>
    <w:rsid w:val="2D77461B"/>
    <w:rsid w:val="2E400C5F"/>
    <w:rsid w:val="2E5209E3"/>
    <w:rsid w:val="2EB01AFE"/>
    <w:rsid w:val="30592C7B"/>
    <w:rsid w:val="30D1119A"/>
    <w:rsid w:val="30F12F4C"/>
    <w:rsid w:val="3112402E"/>
    <w:rsid w:val="313D3E38"/>
    <w:rsid w:val="32611BF0"/>
    <w:rsid w:val="33A83294"/>
    <w:rsid w:val="34011E26"/>
    <w:rsid w:val="341B4D23"/>
    <w:rsid w:val="36A81FB2"/>
    <w:rsid w:val="3722158D"/>
    <w:rsid w:val="375E09FC"/>
    <w:rsid w:val="38525FA9"/>
    <w:rsid w:val="39003F1D"/>
    <w:rsid w:val="39276876"/>
    <w:rsid w:val="392B2930"/>
    <w:rsid w:val="3AC853CC"/>
    <w:rsid w:val="3C582CD8"/>
    <w:rsid w:val="3E094E14"/>
    <w:rsid w:val="3E2546CD"/>
    <w:rsid w:val="40531C58"/>
    <w:rsid w:val="41192D98"/>
    <w:rsid w:val="413E5CD9"/>
    <w:rsid w:val="43425F9D"/>
    <w:rsid w:val="43F465D0"/>
    <w:rsid w:val="442A053D"/>
    <w:rsid w:val="44440739"/>
    <w:rsid w:val="446F65B8"/>
    <w:rsid w:val="44F057A6"/>
    <w:rsid w:val="45A95346"/>
    <w:rsid w:val="46416F41"/>
    <w:rsid w:val="46C4203A"/>
    <w:rsid w:val="470E29AE"/>
    <w:rsid w:val="49CB0CCD"/>
    <w:rsid w:val="4A3A6A54"/>
    <w:rsid w:val="4AA610D6"/>
    <w:rsid w:val="4B0C055A"/>
    <w:rsid w:val="4C8B4A7C"/>
    <w:rsid w:val="4CFC368B"/>
    <w:rsid w:val="4E7D412D"/>
    <w:rsid w:val="4F086AAF"/>
    <w:rsid w:val="5069668A"/>
    <w:rsid w:val="50A83CB2"/>
    <w:rsid w:val="512B42F2"/>
    <w:rsid w:val="538E5DEC"/>
    <w:rsid w:val="56D076DF"/>
    <w:rsid w:val="56E34736"/>
    <w:rsid w:val="56FB15A3"/>
    <w:rsid w:val="572C3C94"/>
    <w:rsid w:val="57806BBC"/>
    <w:rsid w:val="58963DA7"/>
    <w:rsid w:val="592C3305"/>
    <w:rsid w:val="5A2C7551"/>
    <w:rsid w:val="5A400720"/>
    <w:rsid w:val="5CF4139A"/>
    <w:rsid w:val="5D693C9C"/>
    <w:rsid w:val="5DE973D6"/>
    <w:rsid w:val="5E8D2D21"/>
    <w:rsid w:val="5EBD1212"/>
    <w:rsid w:val="61FC36E1"/>
    <w:rsid w:val="623F329A"/>
    <w:rsid w:val="62695E27"/>
    <w:rsid w:val="628242DE"/>
    <w:rsid w:val="636127C3"/>
    <w:rsid w:val="6541100E"/>
    <w:rsid w:val="654C0BA8"/>
    <w:rsid w:val="664352EB"/>
    <w:rsid w:val="672079BD"/>
    <w:rsid w:val="683E7EE4"/>
    <w:rsid w:val="696610E4"/>
    <w:rsid w:val="6A7D1934"/>
    <w:rsid w:val="6A83721D"/>
    <w:rsid w:val="6AE21101"/>
    <w:rsid w:val="6B4F3B9E"/>
    <w:rsid w:val="6BD63153"/>
    <w:rsid w:val="6C5B55DC"/>
    <w:rsid w:val="6CAE03DD"/>
    <w:rsid w:val="6CE56E6B"/>
    <w:rsid w:val="6D032DAA"/>
    <w:rsid w:val="6E005A26"/>
    <w:rsid w:val="6E6329C5"/>
    <w:rsid w:val="6EFF345A"/>
    <w:rsid w:val="6F0E41D6"/>
    <w:rsid w:val="6FB4540B"/>
    <w:rsid w:val="70C73255"/>
    <w:rsid w:val="71610FBE"/>
    <w:rsid w:val="725008FF"/>
    <w:rsid w:val="72760778"/>
    <w:rsid w:val="743104E3"/>
    <w:rsid w:val="74320C3C"/>
    <w:rsid w:val="74513162"/>
    <w:rsid w:val="75431AF8"/>
    <w:rsid w:val="757B75BC"/>
    <w:rsid w:val="76A665D3"/>
    <w:rsid w:val="78BD1F9D"/>
    <w:rsid w:val="79201CE1"/>
    <w:rsid w:val="79B14724"/>
    <w:rsid w:val="7B3E0A41"/>
    <w:rsid w:val="7C32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Date" w:uiPriority="0"/>
    <w:lsdException w:name="Body Text First Indent"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unhideWhenUsed="0" w:qFormat="1"/>
    <w:lsdException w:name="Normal Table" w:qFormat="1"/>
    <w:lsdException w:name="annotation subject"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24D5"/>
    <w:pPr>
      <w:widowControl w:val="0"/>
      <w:jc w:val="both"/>
    </w:pPr>
    <w:rPr>
      <w:kern w:val="2"/>
      <w:sz w:val="21"/>
    </w:rPr>
  </w:style>
  <w:style w:type="paragraph" w:styleId="1">
    <w:name w:val="heading 1"/>
    <w:basedOn w:val="a1"/>
    <w:next w:val="a1"/>
    <w:link w:val="1Char"/>
    <w:uiPriority w:val="99"/>
    <w:qFormat/>
    <w:rsid w:val="00BD24D5"/>
    <w:pPr>
      <w:keepNext/>
      <w:keepLines/>
      <w:spacing w:before="340" w:after="330" w:line="578" w:lineRule="auto"/>
      <w:outlineLvl w:val="0"/>
    </w:pPr>
    <w:rPr>
      <w:b/>
      <w:bCs/>
      <w:kern w:val="44"/>
      <w:sz w:val="44"/>
      <w:szCs w:val="44"/>
    </w:rPr>
  </w:style>
  <w:style w:type="paragraph" w:styleId="2">
    <w:name w:val="heading 2"/>
    <w:basedOn w:val="a1"/>
    <w:next w:val="a1"/>
    <w:link w:val="2Char"/>
    <w:uiPriority w:val="99"/>
    <w:qFormat/>
    <w:rsid w:val="00BD24D5"/>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rsid w:val="00BD24D5"/>
    <w:pPr>
      <w:keepNext/>
      <w:keepLines/>
      <w:widowControl/>
      <w:spacing w:before="260" w:after="260" w:line="413" w:lineRule="auto"/>
      <w:outlineLvl w:val="2"/>
    </w:pPr>
    <w:rPr>
      <w:rFonts w:ascii="Calibri" w:hAnsi="Calibri" w:cs="宋体"/>
      <w:b/>
      <w:sz w:val="32"/>
      <w:szCs w:val="22"/>
    </w:rPr>
  </w:style>
  <w:style w:type="paragraph" w:styleId="4">
    <w:name w:val="heading 4"/>
    <w:basedOn w:val="a1"/>
    <w:next w:val="a1"/>
    <w:link w:val="4Char"/>
    <w:uiPriority w:val="99"/>
    <w:qFormat/>
    <w:rsid w:val="00BD24D5"/>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rsid w:val="00BD24D5"/>
    <w:pPr>
      <w:widowControl/>
      <w:adjustRightInd w:val="0"/>
      <w:spacing w:line="360" w:lineRule="atLeast"/>
      <w:ind w:firstLine="482"/>
      <w:jc w:val="left"/>
      <w:textAlignment w:val="baseline"/>
    </w:pPr>
    <w:rPr>
      <w:rFonts w:ascii="Calibri" w:eastAsia="等线" w:hAnsi="Calibri"/>
      <w:kern w:val="0"/>
      <w:sz w:val="24"/>
    </w:rPr>
  </w:style>
  <w:style w:type="paragraph" w:styleId="a6">
    <w:name w:val="Document Map"/>
    <w:basedOn w:val="a1"/>
    <w:link w:val="Char0"/>
    <w:uiPriority w:val="99"/>
    <w:qFormat/>
    <w:rsid w:val="00BD24D5"/>
    <w:rPr>
      <w:rFonts w:ascii="宋体"/>
      <w:sz w:val="18"/>
      <w:szCs w:val="18"/>
    </w:rPr>
  </w:style>
  <w:style w:type="paragraph" w:styleId="a7">
    <w:name w:val="annotation text"/>
    <w:basedOn w:val="a1"/>
    <w:link w:val="Char1"/>
    <w:uiPriority w:val="99"/>
    <w:qFormat/>
    <w:rsid w:val="00BD24D5"/>
    <w:pPr>
      <w:jc w:val="left"/>
    </w:pPr>
  </w:style>
  <w:style w:type="paragraph" w:styleId="a8">
    <w:name w:val="Body Text"/>
    <w:basedOn w:val="a1"/>
    <w:link w:val="Char2"/>
    <w:uiPriority w:val="99"/>
    <w:qFormat/>
    <w:rsid w:val="00BD24D5"/>
    <w:pPr>
      <w:spacing w:after="120"/>
    </w:pPr>
  </w:style>
  <w:style w:type="paragraph" w:styleId="a9">
    <w:name w:val="Plain Text"/>
    <w:aliases w:val="普通文字,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1"/>
    <w:link w:val="Char3"/>
    <w:uiPriority w:val="99"/>
    <w:qFormat/>
    <w:rsid w:val="00BD24D5"/>
    <w:pPr>
      <w:tabs>
        <w:tab w:val="left" w:pos="-105"/>
      </w:tabs>
      <w:spacing w:line="440" w:lineRule="exact"/>
      <w:ind w:rightChars="-70" w:right="-147"/>
      <w:outlineLvl w:val="2"/>
    </w:pPr>
    <w:rPr>
      <w:rFonts w:ascii="宋体" w:hAnsi="Courier New"/>
      <w:sz w:val="24"/>
      <w:szCs w:val="21"/>
    </w:rPr>
  </w:style>
  <w:style w:type="paragraph" w:styleId="aa">
    <w:name w:val="Balloon Text"/>
    <w:basedOn w:val="a1"/>
    <w:link w:val="Char4"/>
    <w:uiPriority w:val="99"/>
    <w:qFormat/>
    <w:rsid w:val="00BD24D5"/>
    <w:rPr>
      <w:sz w:val="18"/>
      <w:szCs w:val="18"/>
    </w:rPr>
  </w:style>
  <w:style w:type="paragraph" w:styleId="ab">
    <w:name w:val="footer"/>
    <w:basedOn w:val="a1"/>
    <w:link w:val="Char5"/>
    <w:uiPriority w:val="99"/>
    <w:qFormat/>
    <w:rsid w:val="00BD24D5"/>
    <w:pPr>
      <w:tabs>
        <w:tab w:val="center" w:pos="4153"/>
        <w:tab w:val="right" w:pos="8306"/>
      </w:tabs>
      <w:snapToGrid w:val="0"/>
      <w:jc w:val="left"/>
    </w:pPr>
    <w:rPr>
      <w:sz w:val="18"/>
      <w:szCs w:val="18"/>
    </w:rPr>
  </w:style>
  <w:style w:type="paragraph" w:styleId="ac">
    <w:name w:val="header"/>
    <w:basedOn w:val="a1"/>
    <w:link w:val="Char6"/>
    <w:uiPriority w:val="99"/>
    <w:qFormat/>
    <w:rsid w:val="00BD24D5"/>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rsid w:val="00BD24D5"/>
    <w:pPr>
      <w:widowControl/>
      <w:tabs>
        <w:tab w:val="left" w:pos="780"/>
        <w:tab w:val="right" w:leader="dot" w:pos="9400"/>
      </w:tabs>
      <w:jc w:val="left"/>
    </w:pPr>
    <w:rPr>
      <w:rFonts w:ascii="Calibri" w:hAnsi="Calibri"/>
      <w:kern w:val="0"/>
      <w:sz w:val="24"/>
      <w:szCs w:val="24"/>
    </w:rPr>
  </w:style>
  <w:style w:type="paragraph" w:styleId="ad">
    <w:name w:val="Normal (Web)"/>
    <w:basedOn w:val="a1"/>
    <w:uiPriority w:val="99"/>
    <w:semiHidden/>
    <w:qFormat/>
    <w:rsid w:val="00BD24D5"/>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7"/>
    <w:uiPriority w:val="99"/>
    <w:semiHidden/>
    <w:qFormat/>
    <w:rsid w:val="00BD24D5"/>
    <w:rPr>
      <w:b/>
      <w:bCs/>
    </w:rPr>
  </w:style>
  <w:style w:type="paragraph" w:styleId="af">
    <w:name w:val="Body Text First Indent"/>
    <w:basedOn w:val="a8"/>
    <w:link w:val="Char8"/>
    <w:uiPriority w:val="99"/>
    <w:qFormat/>
    <w:rsid w:val="00BD24D5"/>
    <w:pPr>
      <w:widowControl/>
      <w:ind w:firstLineChars="100" w:firstLine="420"/>
    </w:pPr>
    <w:rPr>
      <w:rFonts w:ascii="Calibri" w:hAnsi="Calibri" w:cs="宋体"/>
      <w:szCs w:val="22"/>
    </w:rPr>
  </w:style>
  <w:style w:type="table" w:styleId="af0">
    <w:name w:val="Table Grid"/>
    <w:basedOn w:val="a3"/>
    <w:uiPriority w:val="99"/>
    <w:qFormat/>
    <w:rsid w:val="00BD24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2"/>
    <w:uiPriority w:val="99"/>
    <w:qFormat/>
    <w:rsid w:val="00BD24D5"/>
    <w:rPr>
      <w:rFonts w:cs="Times New Roman"/>
      <w:color w:val="0000FF"/>
      <w:u w:val="single"/>
    </w:rPr>
  </w:style>
  <w:style w:type="character" w:styleId="af2">
    <w:name w:val="annotation reference"/>
    <w:basedOn w:val="a2"/>
    <w:uiPriority w:val="99"/>
    <w:qFormat/>
    <w:rsid w:val="00BD24D5"/>
    <w:rPr>
      <w:rFonts w:cs="Times New Roman"/>
      <w:sz w:val="21"/>
      <w:szCs w:val="21"/>
    </w:rPr>
  </w:style>
  <w:style w:type="character" w:customStyle="1" w:styleId="1Char">
    <w:name w:val="标题 1 Char"/>
    <w:basedOn w:val="a2"/>
    <w:link w:val="1"/>
    <w:uiPriority w:val="99"/>
    <w:qFormat/>
    <w:locked/>
    <w:rsid w:val="00BD24D5"/>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locked/>
    <w:rsid w:val="00BD24D5"/>
    <w:rPr>
      <w:rFonts w:ascii="Cambria" w:eastAsia="宋体" w:hAnsi="Cambria" w:cs="Times New Roman"/>
      <w:b/>
      <w:bCs/>
      <w:kern w:val="2"/>
      <w:sz w:val="32"/>
      <w:szCs w:val="32"/>
    </w:rPr>
  </w:style>
  <w:style w:type="character" w:customStyle="1" w:styleId="3Char">
    <w:name w:val="标题 3 Char"/>
    <w:basedOn w:val="a2"/>
    <w:link w:val="3"/>
    <w:uiPriority w:val="99"/>
    <w:qFormat/>
    <w:locked/>
    <w:rsid w:val="00BD24D5"/>
    <w:rPr>
      <w:rFonts w:eastAsia="宋体" w:cs="Times New Roman"/>
      <w:b/>
      <w:sz w:val="32"/>
    </w:rPr>
  </w:style>
  <w:style w:type="character" w:customStyle="1" w:styleId="4Char">
    <w:name w:val="标题 4 Char"/>
    <w:basedOn w:val="a2"/>
    <w:link w:val="4"/>
    <w:uiPriority w:val="99"/>
    <w:qFormat/>
    <w:locked/>
    <w:rsid w:val="00BD24D5"/>
    <w:rPr>
      <w:rFonts w:ascii="Arial" w:eastAsia="黑体" w:hAnsi="Arial" w:cs="Times New Roman"/>
      <w:b/>
      <w:bCs/>
      <w:kern w:val="2"/>
      <w:sz w:val="28"/>
      <w:szCs w:val="28"/>
    </w:rPr>
  </w:style>
  <w:style w:type="character" w:customStyle="1" w:styleId="Char0">
    <w:name w:val="文档结构图 Char"/>
    <w:basedOn w:val="a2"/>
    <w:link w:val="a6"/>
    <w:uiPriority w:val="99"/>
    <w:qFormat/>
    <w:locked/>
    <w:rsid w:val="00BD24D5"/>
    <w:rPr>
      <w:rFonts w:ascii="宋体" w:eastAsia="宋体" w:hAnsi="Times New Roman" w:cs="Times New Roman"/>
      <w:kern w:val="2"/>
      <w:sz w:val="18"/>
      <w:szCs w:val="18"/>
    </w:rPr>
  </w:style>
  <w:style w:type="character" w:customStyle="1" w:styleId="Char1">
    <w:name w:val="批注文字 Char"/>
    <w:basedOn w:val="a2"/>
    <w:link w:val="a7"/>
    <w:uiPriority w:val="99"/>
    <w:qFormat/>
    <w:locked/>
    <w:rsid w:val="00BD24D5"/>
    <w:rPr>
      <w:rFonts w:ascii="Times New Roman" w:hAnsi="Times New Roman" w:cs="Times New Roman"/>
      <w:kern w:val="2"/>
      <w:sz w:val="21"/>
    </w:rPr>
  </w:style>
  <w:style w:type="character" w:customStyle="1" w:styleId="Char2">
    <w:name w:val="正文文本 Char"/>
    <w:basedOn w:val="a2"/>
    <w:link w:val="a8"/>
    <w:uiPriority w:val="99"/>
    <w:qFormat/>
    <w:locked/>
    <w:rsid w:val="00BD24D5"/>
    <w:rPr>
      <w:rFonts w:ascii="Times New Roman" w:eastAsia="宋体" w:hAnsi="Times New Roman" w:cs="Times New Roman"/>
      <w:sz w:val="20"/>
      <w:szCs w:val="20"/>
    </w:rPr>
  </w:style>
  <w:style w:type="character" w:customStyle="1" w:styleId="Char4">
    <w:name w:val="批注框文本 Char"/>
    <w:basedOn w:val="a2"/>
    <w:link w:val="aa"/>
    <w:uiPriority w:val="99"/>
    <w:qFormat/>
    <w:locked/>
    <w:rsid w:val="00BD24D5"/>
    <w:rPr>
      <w:rFonts w:ascii="Times New Roman" w:eastAsia="宋体" w:hAnsi="Times New Roman" w:cs="Times New Roman"/>
      <w:kern w:val="2"/>
      <w:sz w:val="18"/>
      <w:szCs w:val="18"/>
    </w:rPr>
  </w:style>
  <w:style w:type="character" w:customStyle="1" w:styleId="Char5">
    <w:name w:val="页脚 Char"/>
    <w:basedOn w:val="a2"/>
    <w:link w:val="ab"/>
    <w:uiPriority w:val="99"/>
    <w:qFormat/>
    <w:locked/>
    <w:rsid w:val="00BD24D5"/>
    <w:rPr>
      <w:rFonts w:ascii="Times New Roman" w:eastAsia="宋体" w:hAnsi="Times New Roman" w:cs="Times New Roman"/>
      <w:sz w:val="18"/>
      <w:szCs w:val="18"/>
    </w:rPr>
  </w:style>
  <w:style w:type="character" w:customStyle="1" w:styleId="Char6">
    <w:name w:val="页眉 Char"/>
    <w:basedOn w:val="a2"/>
    <w:link w:val="ac"/>
    <w:uiPriority w:val="99"/>
    <w:qFormat/>
    <w:locked/>
    <w:rsid w:val="00BD24D5"/>
    <w:rPr>
      <w:rFonts w:ascii="Times New Roman" w:eastAsia="宋体" w:hAnsi="Times New Roman" w:cs="Times New Roman"/>
      <w:sz w:val="18"/>
      <w:szCs w:val="18"/>
    </w:rPr>
  </w:style>
  <w:style w:type="character" w:customStyle="1" w:styleId="Char8">
    <w:name w:val="正文首行缩进 Char"/>
    <w:basedOn w:val="Char2"/>
    <w:link w:val="af"/>
    <w:uiPriority w:val="99"/>
    <w:qFormat/>
    <w:locked/>
    <w:rsid w:val="00BD24D5"/>
    <w:rPr>
      <w:rFonts w:ascii="Times New Roman" w:eastAsia="宋体" w:hAnsi="Times New Roman" w:cs="Times New Roman"/>
      <w:sz w:val="20"/>
      <w:szCs w:val="20"/>
    </w:rPr>
  </w:style>
  <w:style w:type="character" w:customStyle="1" w:styleId="2Char0">
    <w:name w:val="正文缩进2格 Char"/>
    <w:link w:val="20"/>
    <w:uiPriority w:val="99"/>
    <w:qFormat/>
    <w:locked/>
    <w:rsid w:val="00BD24D5"/>
    <w:rPr>
      <w:rFonts w:ascii="仿宋_GB2312" w:eastAsia="仿宋_GB2312" w:hAnsi="宋体"/>
      <w:sz w:val="31"/>
    </w:rPr>
  </w:style>
  <w:style w:type="paragraph" w:customStyle="1" w:styleId="20">
    <w:name w:val="正文缩进2格"/>
    <w:basedOn w:val="a1"/>
    <w:link w:val="2Char0"/>
    <w:uiPriority w:val="99"/>
    <w:qFormat/>
    <w:rsid w:val="00BD24D5"/>
    <w:pPr>
      <w:spacing w:line="600" w:lineRule="exact"/>
      <w:ind w:firstLineChars="206" w:firstLine="639"/>
    </w:pPr>
    <w:rPr>
      <w:rFonts w:ascii="仿宋_GB2312" w:eastAsia="仿宋_GB2312" w:hAnsi="宋体"/>
      <w:kern w:val="0"/>
      <w:sz w:val="31"/>
      <w:szCs w:val="31"/>
    </w:rPr>
  </w:style>
  <w:style w:type="paragraph" w:customStyle="1" w:styleId="11">
    <w:name w:val="列出段落1"/>
    <w:basedOn w:val="a1"/>
    <w:uiPriority w:val="99"/>
    <w:qFormat/>
    <w:rsid w:val="00BD24D5"/>
    <w:pPr>
      <w:ind w:firstLineChars="200" w:firstLine="420"/>
    </w:pPr>
  </w:style>
  <w:style w:type="paragraph" w:customStyle="1" w:styleId="21">
    <w:name w:val="列出段落2"/>
    <w:basedOn w:val="a1"/>
    <w:uiPriority w:val="99"/>
    <w:qFormat/>
    <w:rsid w:val="00BD24D5"/>
    <w:pPr>
      <w:ind w:firstLineChars="200" w:firstLine="420"/>
    </w:pPr>
  </w:style>
  <w:style w:type="paragraph" w:styleId="af3">
    <w:name w:val="List Paragraph"/>
    <w:basedOn w:val="a1"/>
    <w:uiPriority w:val="99"/>
    <w:qFormat/>
    <w:rsid w:val="00BD24D5"/>
    <w:pPr>
      <w:ind w:firstLineChars="200" w:firstLine="420"/>
    </w:pPr>
  </w:style>
  <w:style w:type="character" w:customStyle="1" w:styleId="fontstyle01">
    <w:name w:val="fontstyle01"/>
    <w:basedOn w:val="a2"/>
    <w:uiPriority w:val="99"/>
    <w:qFormat/>
    <w:rsid w:val="00BD24D5"/>
    <w:rPr>
      <w:rFonts w:ascii="仿宋" w:eastAsia="仿宋" w:hAnsi="仿宋" w:cs="Times New Roman"/>
      <w:color w:val="000000"/>
      <w:sz w:val="28"/>
      <w:szCs w:val="28"/>
    </w:rPr>
  </w:style>
  <w:style w:type="character" w:customStyle="1" w:styleId="Char9">
    <w:name w:val="！正文 Char"/>
    <w:link w:val="af4"/>
    <w:uiPriority w:val="99"/>
    <w:qFormat/>
    <w:locked/>
    <w:rsid w:val="00BD24D5"/>
    <w:rPr>
      <w:rFonts w:ascii="Arial" w:hAnsi="Arial"/>
      <w:sz w:val="24"/>
    </w:rPr>
  </w:style>
  <w:style w:type="paragraph" w:customStyle="1" w:styleId="af4">
    <w:name w:val="！正文"/>
    <w:basedOn w:val="a1"/>
    <w:link w:val="Char9"/>
    <w:uiPriority w:val="99"/>
    <w:qFormat/>
    <w:rsid w:val="00BD24D5"/>
    <w:pPr>
      <w:spacing w:line="360" w:lineRule="auto"/>
      <w:ind w:firstLineChars="200" w:firstLine="200"/>
    </w:pPr>
    <w:rPr>
      <w:rFonts w:ascii="Arial" w:eastAsia="等线" w:hAnsi="Arial"/>
      <w:kern w:val="0"/>
      <w:sz w:val="24"/>
      <w:szCs w:val="24"/>
    </w:rPr>
  </w:style>
  <w:style w:type="paragraph" w:customStyle="1" w:styleId="1Alt1">
    <w:name w:val="！标题1 Alt+1"/>
    <w:basedOn w:val="a1"/>
    <w:next w:val="a1"/>
    <w:uiPriority w:val="99"/>
    <w:qFormat/>
    <w:rsid w:val="00BD24D5"/>
    <w:pPr>
      <w:tabs>
        <w:tab w:val="left" w:pos="3261"/>
      </w:tabs>
      <w:spacing w:beforeLines="100"/>
      <w:jc w:val="left"/>
      <w:outlineLvl w:val="0"/>
    </w:pPr>
    <w:rPr>
      <w:rFonts w:eastAsia="黑体"/>
      <w:b/>
      <w:spacing w:val="20"/>
      <w:w w:val="110"/>
      <w:sz w:val="32"/>
      <w:szCs w:val="32"/>
    </w:rPr>
  </w:style>
  <w:style w:type="character" w:customStyle="1" w:styleId="Char">
    <w:name w:val="正文缩进 Char"/>
    <w:link w:val="a5"/>
    <w:uiPriority w:val="99"/>
    <w:qFormat/>
    <w:locked/>
    <w:rsid w:val="00BD24D5"/>
    <w:rPr>
      <w:sz w:val="24"/>
    </w:rPr>
  </w:style>
  <w:style w:type="paragraph" w:customStyle="1" w:styleId="a0">
    <w:name w:val="标准书脚_奇数页"/>
    <w:uiPriority w:val="99"/>
    <w:qFormat/>
    <w:rsid w:val="00BD24D5"/>
    <w:pPr>
      <w:numPr>
        <w:numId w:val="1"/>
      </w:numPr>
      <w:spacing w:before="120"/>
      <w:ind w:left="0" w:firstLine="0"/>
      <w:jc w:val="right"/>
    </w:pPr>
    <w:rPr>
      <w:sz w:val="18"/>
    </w:rPr>
  </w:style>
  <w:style w:type="character" w:customStyle="1" w:styleId="Char3">
    <w:name w:val="纯文本 Char"/>
    <w:aliases w:val="普通文字 Char1,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Char Char"/>
    <w:basedOn w:val="a2"/>
    <w:link w:val="a9"/>
    <w:uiPriority w:val="99"/>
    <w:qFormat/>
    <w:locked/>
    <w:rsid w:val="00BD24D5"/>
    <w:rPr>
      <w:rFonts w:ascii="宋体" w:eastAsia="宋体" w:hAnsi="Courier New" w:cs="Times New Roman"/>
      <w:kern w:val="2"/>
      <w:sz w:val="21"/>
      <w:szCs w:val="21"/>
    </w:rPr>
  </w:style>
  <w:style w:type="character" w:customStyle="1" w:styleId="12">
    <w:name w:val="未处理的提及1"/>
    <w:basedOn w:val="a2"/>
    <w:uiPriority w:val="99"/>
    <w:semiHidden/>
    <w:qFormat/>
    <w:rsid w:val="00BD24D5"/>
    <w:rPr>
      <w:rFonts w:cs="Times New Roman"/>
      <w:color w:val="605E5C"/>
      <w:shd w:val="clear" w:color="auto" w:fill="E1DFDD"/>
    </w:rPr>
  </w:style>
  <w:style w:type="paragraph" w:customStyle="1" w:styleId="af5">
    <w:name w:val="样式"/>
    <w:basedOn w:val="a1"/>
    <w:next w:val="af3"/>
    <w:uiPriority w:val="99"/>
    <w:qFormat/>
    <w:rsid w:val="00BD24D5"/>
    <w:pPr>
      <w:ind w:firstLineChars="200" w:firstLine="420"/>
    </w:pPr>
    <w:rPr>
      <w:rFonts w:ascii="Calibri" w:hAnsi="Calibri"/>
      <w:szCs w:val="22"/>
    </w:rPr>
  </w:style>
  <w:style w:type="character" w:customStyle="1" w:styleId="BodyTextIndent2CharChar">
    <w:name w:val="Body Text Indent 2 Char Char"/>
    <w:link w:val="210"/>
    <w:uiPriority w:val="99"/>
    <w:qFormat/>
    <w:locked/>
    <w:rsid w:val="00BD24D5"/>
  </w:style>
  <w:style w:type="paragraph" w:customStyle="1" w:styleId="210">
    <w:name w:val="正文文本缩进 21"/>
    <w:basedOn w:val="a1"/>
    <w:link w:val="BodyTextIndent2CharChar"/>
    <w:uiPriority w:val="99"/>
    <w:qFormat/>
    <w:rsid w:val="00BD24D5"/>
    <w:pPr>
      <w:adjustRightInd w:val="0"/>
      <w:spacing w:line="480" w:lineRule="auto"/>
      <w:ind w:firstLine="540"/>
    </w:pPr>
    <w:rPr>
      <w:rFonts w:ascii="Calibri" w:eastAsia="等线" w:hAnsi="Calibri"/>
      <w:kern w:val="0"/>
      <w:sz w:val="20"/>
    </w:rPr>
  </w:style>
  <w:style w:type="character" w:customStyle="1" w:styleId="Char7">
    <w:name w:val="批注主题 Char"/>
    <w:basedOn w:val="Char1"/>
    <w:link w:val="ae"/>
    <w:uiPriority w:val="99"/>
    <w:semiHidden/>
    <w:qFormat/>
    <w:locked/>
    <w:rsid w:val="00BD24D5"/>
    <w:rPr>
      <w:rFonts w:ascii="Times New Roman" w:eastAsia="宋体" w:hAnsi="Times New Roman" w:cs="Times New Roman"/>
      <w:b/>
      <w:bCs/>
      <w:kern w:val="2"/>
      <w:sz w:val="21"/>
    </w:rPr>
  </w:style>
  <w:style w:type="character" w:customStyle="1" w:styleId="40">
    <w:name w:val="标题 4 字符"/>
    <w:basedOn w:val="a2"/>
    <w:uiPriority w:val="99"/>
    <w:semiHidden/>
    <w:qFormat/>
    <w:rsid w:val="00BD24D5"/>
    <w:rPr>
      <w:rFonts w:ascii="Cambria" w:eastAsia="宋体" w:hAnsi="Cambria" w:cs="Times New Roman"/>
      <w:b/>
      <w:bCs/>
      <w:kern w:val="2"/>
      <w:sz w:val="28"/>
      <w:szCs w:val="28"/>
    </w:rPr>
  </w:style>
  <w:style w:type="paragraph" w:customStyle="1" w:styleId="0">
    <w:name w:val="正文_0"/>
    <w:uiPriority w:val="99"/>
    <w:qFormat/>
    <w:rsid w:val="00BD24D5"/>
    <w:pPr>
      <w:widowControl w:val="0"/>
      <w:spacing w:line="360" w:lineRule="auto"/>
      <w:jc w:val="both"/>
    </w:pPr>
    <w:rPr>
      <w:rFonts w:ascii="宋体" w:hAnsi="宋体"/>
      <w:kern w:val="2"/>
      <w:sz w:val="24"/>
      <w:szCs w:val="24"/>
    </w:rPr>
  </w:style>
  <w:style w:type="paragraph" w:customStyle="1" w:styleId="a">
    <w:name w:val="致远要点"/>
    <w:basedOn w:val="af3"/>
    <w:link w:val="af6"/>
    <w:uiPriority w:val="99"/>
    <w:qFormat/>
    <w:rsid w:val="00BD24D5"/>
    <w:pPr>
      <w:numPr>
        <w:numId w:val="2"/>
      </w:numPr>
      <w:spacing w:before="120" w:after="120" w:line="360" w:lineRule="auto"/>
      <w:ind w:firstLineChars="0" w:firstLine="0"/>
    </w:pPr>
    <w:rPr>
      <w:rFonts w:ascii="黑体" w:eastAsia="黑体" w:hAnsi="黑体" w:cs="宋体"/>
      <w:sz w:val="24"/>
      <w:szCs w:val="22"/>
    </w:rPr>
  </w:style>
  <w:style w:type="character" w:customStyle="1" w:styleId="af6">
    <w:name w:val="致远要点 字符"/>
    <w:basedOn w:val="a2"/>
    <w:link w:val="a"/>
    <w:uiPriority w:val="99"/>
    <w:qFormat/>
    <w:locked/>
    <w:rsid w:val="00BD24D5"/>
    <w:rPr>
      <w:rFonts w:ascii="黑体" w:eastAsia="黑体" w:hAnsi="黑体" w:cs="宋体"/>
      <w:kern w:val="2"/>
      <w:sz w:val="22"/>
      <w:szCs w:val="22"/>
    </w:rPr>
  </w:style>
  <w:style w:type="paragraph" w:customStyle="1" w:styleId="SANGFOR6">
    <w:name w:val="SANGFOR_6_正文"/>
    <w:basedOn w:val="a1"/>
    <w:uiPriority w:val="99"/>
    <w:qFormat/>
    <w:rsid w:val="00BD24D5"/>
    <w:pPr>
      <w:spacing w:line="360" w:lineRule="auto"/>
    </w:pPr>
    <w:rPr>
      <w:szCs w:val="24"/>
    </w:rPr>
  </w:style>
  <w:style w:type="character" w:styleId="af7">
    <w:name w:val="FollowedHyperlink"/>
    <w:basedOn w:val="a2"/>
    <w:uiPriority w:val="99"/>
    <w:semiHidden/>
    <w:unhideWhenUsed/>
    <w:rsid w:val="005715F6"/>
    <w:rPr>
      <w:color w:val="800080"/>
      <w:u w:val="single"/>
    </w:rPr>
  </w:style>
  <w:style w:type="paragraph" w:customStyle="1" w:styleId="font0">
    <w:name w:val="font0"/>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1"/>
    <w:rsid w:val="005715F6"/>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rsid w:val="005715F6"/>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5715F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5715F6"/>
    <w:pPr>
      <w:widowControl/>
      <w:pBdr>
        <w:top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5715F6"/>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5715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4">
    <w:name w:val="xl74"/>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1"/>
    <w:rsid w:val="005715F6"/>
    <w:pPr>
      <w:widowControl/>
      <w:spacing w:before="100" w:beforeAutospacing="1" w:after="100" w:afterAutospacing="1"/>
      <w:jc w:val="center"/>
    </w:pPr>
    <w:rPr>
      <w:kern w:val="0"/>
      <w:sz w:val="24"/>
      <w:szCs w:val="24"/>
    </w:rPr>
  </w:style>
  <w:style w:type="paragraph" w:customStyle="1" w:styleId="xl76">
    <w:name w:val="xl76"/>
    <w:basedOn w:val="a1"/>
    <w:rsid w:val="005715F6"/>
    <w:pPr>
      <w:widowControl/>
      <w:spacing w:before="100" w:beforeAutospacing="1" w:after="100" w:afterAutospacing="1"/>
      <w:jc w:val="right"/>
    </w:pPr>
    <w:rPr>
      <w:rFonts w:ascii="宋体" w:hAnsi="宋体" w:cs="宋体"/>
      <w:kern w:val="0"/>
      <w:sz w:val="20"/>
    </w:rPr>
  </w:style>
  <w:style w:type="paragraph" w:customStyle="1" w:styleId="xl77">
    <w:name w:val="xl77"/>
    <w:basedOn w:val="a1"/>
    <w:rsid w:val="005715F6"/>
    <w:pPr>
      <w:widowControl/>
      <w:spacing w:before="100" w:beforeAutospacing="1" w:after="100" w:afterAutospacing="1"/>
      <w:jc w:val="center"/>
    </w:pPr>
    <w:rPr>
      <w:rFonts w:ascii="宋体" w:hAnsi="宋体" w:cs="宋体"/>
      <w:b/>
      <w:bCs/>
      <w:kern w:val="0"/>
      <w:sz w:val="36"/>
      <w:szCs w:val="36"/>
    </w:rPr>
  </w:style>
  <w:style w:type="paragraph" w:customStyle="1" w:styleId="xl78">
    <w:name w:val="xl78"/>
    <w:basedOn w:val="a1"/>
    <w:rsid w:val="005715F6"/>
    <w:pPr>
      <w:widowControl/>
      <w:pBdr>
        <w:bottom w:val="single" w:sz="4" w:space="0" w:color="auto"/>
      </w:pBdr>
      <w:spacing w:before="100" w:beforeAutospacing="1" w:after="100" w:afterAutospacing="1"/>
      <w:jc w:val="right"/>
    </w:pPr>
    <w:rPr>
      <w:rFonts w:ascii="宋体" w:hAnsi="宋体" w:cs="宋体"/>
      <w:kern w:val="0"/>
      <w:sz w:val="24"/>
      <w:szCs w:val="24"/>
    </w:rPr>
  </w:style>
  <w:style w:type="paragraph" w:customStyle="1" w:styleId="xl79">
    <w:name w:val="xl79"/>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rsid w:val="005715F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rsid w:val="005715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styleId="af8">
    <w:name w:val="Body Text Indent"/>
    <w:basedOn w:val="a1"/>
    <w:link w:val="Chara"/>
    <w:uiPriority w:val="99"/>
    <w:unhideWhenUsed/>
    <w:rsid w:val="00175858"/>
    <w:pPr>
      <w:spacing w:after="120"/>
      <w:ind w:leftChars="200" w:left="420"/>
    </w:pPr>
  </w:style>
  <w:style w:type="character" w:customStyle="1" w:styleId="Chara">
    <w:name w:val="正文文本缩进 Char"/>
    <w:basedOn w:val="a2"/>
    <w:link w:val="af8"/>
    <w:uiPriority w:val="99"/>
    <w:qFormat/>
    <w:rsid w:val="00175858"/>
    <w:rPr>
      <w:kern w:val="2"/>
      <w:sz w:val="21"/>
    </w:rPr>
  </w:style>
  <w:style w:type="paragraph" w:styleId="af9">
    <w:name w:val="Date"/>
    <w:basedOn w:val="a1"/>
    <w:next w:val="a1"/>
    <w:link w:val="Charb"/>
    <w:rsid w:val="00175858"/>
    <w:pPr>
      <w:ind w:leftChars="2500" w:left="100"/>
    </w:pPr>
    <w:rPr>
      <w:rFonts w:ascii="Calibri" w:hAnsi="Calibri"/>
      <w:szCs w:val="24"/>
    </w:rPr>
  </w:style>
  <w:style w:type="character" w:customStyle="1" w:styleId="Charb">
    <w:name w:val="日期 Char"/>
    <w:basedOn w:val="a2"/>
    <w:link w:val="af9"/>
    <w:qFormat/>
    <w:rsid w:val="00175858"/>
    <w:rPr>
      <w:rFonts w:ascii="Calibri" w:hAnsi="Calibri"/>
      <w:kern w:val="2"/>
      <w:sz w:val="21"/>
      <w:szCs w:val="24"/>
    </w:rPr>
  </w:style>
  <w:style w:type="character" w:styleId="afa">
    <w:name w:val="page number"/>
    <w:basedOn w:val="a2"/>
    <w:qFormat/>
    <w:rsid w:val="00175858"/>
  </w:style>
  <w:style w:type="character" w:customStyle="1" w:styleId="Char10">
    <w:name w:val="纯文本 Char1"/>
    <w:aliases w:val="普通文字 Char,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2"/>
    <w:qFormat/>
    <w:rsid w:val="00175858"/>
    <w:rPr>
      <w:rFonts w:ascii="宋体" w:eastAsia="宋体" w:hAnsi="Courier New" w:cs="Times New Roman"/>
    </w:rPr>
  </w:style>
  <w:style w:type="paragraph" w:customStyle="1" w:styleId="CharChar">
    <w:name w:val="字元 字元 Char Char"/>
    <w:basedOn w:val="a6"/>
    <w:uiPriority w:val="99"/>
    <w:qFormat/>
    <w:rsid w:val="00175858"/>
    <w:pPr>
      <w:shd w:val="clear" w:color="auto" w:fill="000080"/>
      <w:adjustRightInd w:val="0"/>
      <w:spacing w:line="436" w:lineRule="exact"/>
      <w:ind w:left="357"/>
      <w:jc w:val="left"/>
      <w:outlineLvl w:val="3"/>
    </w:pPr>
    <w:rPr>
      <w:rFonts w:ascii="Tahoma" w:hAnsi="Tahoma"/>
      <w:b/>
      <w:sz w:val="24"/>
      <w:szCs w:val="24"/>
    </w:rPr>
  </w:style>
  <w:style w:type="character" w:customStyle="1" w:styleId="font11">
    <w:name w:val="font11"/>
    <w:basedOn w:val="a2"/>
    <w:rsid w:val="00175858"/>
    <w:rPr>
      <w:rFonts w:ascii="宋体" w:eastAsia="宋体" w:hAnsi="宋体" w:cs="宋体" w:hint="eastAsia"/>
      <w:color w:val="000000"/>
      <w:sz w:val="20"/>
      <w:szCs w:val="20"/>
      <w:u w:val="none"/>
      <w:vertAlign w:val="superscript"/>
    </w:rPr>
  </w:style>
  <w:style w:type="character" w:customStyle="1" w:styleId="font31">
    <w:name w:val="font31"/>
    <w:basedOn w:val="a2"/>
    <w:qFormat/>
    <w:rsid w:val="00175858"/>
    <w:rPr>
      <w:rFonts w:ascii="宋体" w:eastAsia="宋体" w:hAnsi="宋体" w:cs="宋体" w:hint="eastAsia"/>
      <w:color w:val="000000"/>
      <w:sz w:val="20"/>
      <w:szCs w:val="20"/>
      <w:u w:val="none"/>
    </w:rPr>
  </w:style>
  <w:style w:type="character" w:customStyle="1" w:styleId="font51">
    <w:name w:val="font51"/>
    <w:basedOn w:val="a2"/>
    <w:rsid w:val="00175858"/>
    <w:rPr>
      <w:rFonts w:ascii="Times New Roman" w:hAnsi="Times New Roman" w:cs="Times New Roman" w:hint="default"/>
      <w:color w:val="000000"/>
      <w:sz w:val="20"/>
      <w:szCs w:val="20"/>
      <w:u w:val="none"/>
    </w:rPr>
  </w:style>
  <w:style w:type="character" w:customStyle="1" w:styleId="font21">
    <w:name w:val="font21"/>
    <w:basedOn w:val="a2"/>
    <w:qFormat/>
    <w:rsid w:val="00175858"/>
    <w:rPr>
      <w:rFonts w:ascii="宋体" w:eastAsia="宋体" w:hAnsi="宋体" w:cs="宋体" w:hint="eastAsia"/>
      <w:color w:val="000000"/>
      <w:sz w:val="20"/>
      <w:szCs w:val="20"/>
      <w:u w:val="none"/>
      <w:vertAlign w:val="superscript"/>
    </w:rPr>
  </w:style>
  <w:style w:type="character" w:customStyle="1" w:styleId="font41">
    <w:name w:val="font41"/>
    <w:basedOn w:val="a2"/>
    <w:qFormat/>
    <w:rsid w:val="00175858"/>
    <w:rPr>
      <w:rFonts w:ascii="宋体" w:eastAsia="宋体" w:hAnsi="宋体" w:cs="宋体" w:hint="eastAsia"/>
      <w:color w:val="000000"/>
      <w:sz w:val="20"/>
      <w:szCs w:val="20"/>
      <w:u w:val="none"/>
    </w:rPr>
  </w:style>
  <w:style w:type="character" w:customStyle="1" w:styleId="font01">
    <w:name w:val="font01"/>
    <w:basedOn w:val="a2"/>
    <w:qFormat/>
    <w:rsid w:val="00175858"/>
    <w:rPr>
      <w:rFonts w:ascii="Times New Roman" w:hAnsi="Times New Roman" w:cs="Times New Roman" w:hint="default"/>
      <w:color w:val="000000"/>
      <w:sz w:val="20"/>
      <w:szCs w:val="20"/>
      <w:u w:val="none"/>
    </w:rPr>
  </w:style>
  <w:style w:type="paragraph" w:customStyle="1" w:styleId="1CharCharCharChar">
    <w:name w:val="1 Char Char Char Char"/>
    <w:basedOn w:val="a1"/>
    <w:rsid w:val="00175858"/>
    <w:pPr>
      <w:spacing w:after="160" w:line="240" w:lineRule="exact"/>
    </w:pPr>
    <w:rPr>
      <w:szCs w:val="24"/>
    </w:rPr>
  </w:style>
  <w:style w:type="character" w:customStyle="1" w:styleId="Bodytext1">
    <w:name w:val="Body text|1_"/>
    <w:basedOn w:val="a2"/>
    <w:link w:val="Bodytext10"/>
    <w:rsid w:val="00175858"/>
    <w:rPr>
      <w:rFonts w:ascii="宋体" w:hAnsi="宋体" w:cs="宋体"/>
      <w:lang w:val="zh-CN" w:bidi="zh-CN"/>
    </w:rPr>
  </w:style>
  <w:style w:type="paragraph" w:customStyle="1" w:styleId="Bodytext10">
    <w:name w:val="Body text|1"/>
    <w:basedOn w:val="a1"/>
    <w:link w:val="Bodytext1"/>
    <w:qFormat/>
    <w:rsid w:val="00175858"/>
    <w:pPr>
      <w:spacing w:line="480" w:lineRule="auto"/>
      <w:ind w:firstLine="400"/>
      <w:jc w:val="left"/>
    </w:pPr>
    <w:rPr>
      <w:rFonts w:ascii="宋体" w:hAnsi="宋体" w:cs="宋体"/>
      <w:kern w:val="0"/>
      <w:sz w:val="20"/>
      <w:lang w:val="zh-CN" w:bidi="zh-CN"/>
    </w:rPr>
  </w:style>
  <w:style w:type="character" w:customStyle="1" w:styleId="Headerorfooter2">
    <w:name w:val="Header or footer|2_"/>
    <w:basedOn w:val="a2"/>
    <w:link w:val="Headerorfooter20"/>
    <w:rsid w:val="00175858"/>
    <w:rPr>
      <w:lang w:val="zh-CN" w:bidi="zh-CN"/>
    </w:rPr>
  </w:style>
  <w:style w:type="paragraph" w:customStyle="1" w:styleId="Headerorfooter20">
    <w:name w:val="Header or footer|2"/>
    <w:basedOn w:val="a1"/>
    <w:link w:val="Headerorfooter2"/>
    <w:rsid w:val="00175858"/>
    <w:pPr>
      <w:jc w:val="left"/>
    </w:pPr>
    <w:rPr>
      <w:kern w:val="0"/>
      <w:sz w:val="20"/>
      <w:lang w:val="zh-CN" w:bidi="zh-CN"/>
    </w:rPr>
  </w:style>
  <w:style w:type="character" w:customStyle="1" w:styleId="Heading31">
    <w:name w:val="Heading #3|1_"/>
    <w:basedOn w:val="a2"/>
    <w:link w:val="Heading310"/>
    <w:rsid w:val="00175858"/>
    <w:rPr>
      <w:rFonts w:ascii="宋体" w:hAnsi="宋体" w:cs="宋体"/>
      <w:sz w:val="26"/>
      <w:szCs w:val="26"/>
      <w:lang w:val="zh-CN" w:bidi="zh-CN"/>
    </w:rPr>
  </w:style>
  <w:style w:type="paragraph" w:customStyle="1" w:styleId="Heading310">
    <w:name w:val="Heading #3|1"/>
    <w:basedOn w:val="a1"/>
    <w:link w:val="Heading31"/>
    <w:rsid w:val="00175858"/>
    <w:pPr>
      <w:jc w:val="center"/>
      <w:outlineLvl w:val="2"/>
    </w:pPr>
    <w:rPr>
      <w:rFonts w:ascii="宋体" w:hAnsi="宋体" w:cs="宋体"/>
      <w:kern w:val="0"/>
      <w:sz w:val="26"/>
      <w:szCs w:val="26"/>
      <w:lang w:val="zh-CN" w:bidi="zh-CN"/>
    </w:rPr>
  </w:style>
  <w:style w:type="character" w:customStyle="1" w:styleId="Other1">
    <w:name w:val="Other|1_"/>
    <w:basedOn w:val="a2"/>
    <w:link w:val="Other10"/>
    <w:qFormat/>
    <w:rsid w:val="00175858"/>
    <w:rPr>
      <w:rFonts w:ascii="宋体" w:hAnsi="宋体" w:cs="宋体"/>
      <w:lang w:val="zh-CN" w:bidi="zh-CN"/>
    </w:rPr>
  </w:style>
  <w:style w:type="paragraph" w:customStyle="1" w:styleId="Other10">
    <w:name w:val="Other|1"/>
    <w:basedOn w:val="a1"/>
    <w:link w:val="Other1"/>
    <w:qFormat/>
    <w:rsid w:val="00175858"/>
    <w:pPr>
      <w:spacing w:line="480" w:lineRule="auto"/>
      <w:ind w:firstLine="400"/>
      <w:jc w:val="left"/>
    </w:pPr>
    <w:rPr>
      <w:rFonts w:ascii="宋体" w:hAnsi="宋体" w:cs="宋体"/>
      <w:kern w:val="0"/>
      <w:sz w:val="20"/>
      <w:lang w:val="zh-CN" w:bidi="zh-CN"/>
    </w:rPr>
  </w:style>
  <w:style w:type="character" w:customStyle="1" w:styleId="Tablecaption1">
    <w:name w:val="Table caption|1_"/>
    <w:basedOn w:val="a2"/>
    <w:link w:val="Tablecaption10"/>
    <w:rsid w:val="00175858"/>
    <w:rPr>
      <w:rFonts w:ascii="宋体" w:hAnsi="宋体" w:cs="宋体"/>
      <w:b/>
      <w:bCs/>
      <w:lang w:val="zh-CN" w:bidi="zh-CN"/>
    </w:rPr>
  </w:style>
  <w:style w:type="paragraph" w:customStyle="1" w:styleId="Tablecaption10">
    <w:name w:val="Table caption|1"/>
    <w:basedOn w:val="a1"/>
    <w:link w:val="Tablecaption1"/>
    <w:qFormat/>
    <w:rsid w:val="00175858"/>
    <w:pPr>
      <w:jc w:val="right"/>
    </w:pPr>
    <w:rPr>
      <w:rFonts w:ascii="宋体" w:hAnsi="宋体" w:cs="宋体"/>
      <w:b/>
      <w:bCs/>
      <w:kern w:val="0"/>
      <w:sz w:val="20"/>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068">
      <w:bodyDiv w:val="1"/>
      <w:marLeft w:val="0"/>
      <w:marRight w:val="0"/>
      <w:marTop w:val="0"/>
      <w:marBottom w:val="0"/>
      <w:divBdr>
        <w:top w:val="none" w:sz="0" w:space="0" w:color="auto"/>
        <w:left w:val="none" w:sz="0" w:space="0" w:color="auto"/>
        <w:bottom w:val="none" w:sz="0" w:space="0" w:color="auto"/>
        <w:right w:val="none" w:sz="0" w:space="0" w:color="auto"/>
      </w:divBdr>
    </w:div>
    <w:div w:id="90979112">
      <w:bodyDiv w:val="1"/>
      <w:marLeft w:val="0"/>
      <w:marRight w:val="0"/>
      <w:marTop w:val="0"/>
      <w:marBottom w:val="0"/>
      <w:divBdr>
        <w:top w:val="none" w:sz="0" w:space="0" w:color="auto"/>
        <w:left w:val="none" w:sz="0" w:space="0" w:color="auto"/>
        <w:bottom w:val="none" w:sz="0" w:space="0" w:color="auto"/>
        <w:right w:val="none" w:sz="0" w:space="0" w:color="auto"/>
      </w:divBdr>
    </w:div>
    <w:div w:id="364215655">
      <w:bodyDiv w:val="1"/>
      <w:marLeft w:val="0"/>
      <w:marRight w:val="0"/>
      <w:marTop w:val="0"/>
      <w:marBottom w:val="0"/>
      <w:divBdr>
        <w:top w:val="none" w:sz="0" w:space="0" w:color="auto"/>
        <w:left w:val="none" w:sz="0" w:space="0" w:color="auto"/>
        <w:bottom w:val="none" w:sz="0" w:space="0" w:color="auto"/>
        <w:right w:val="none" w:sz="0" w:space="0" w:color="auto"/>
      </w:divBdr>
    </w:div>
    <w:div w:id="1049912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7%94%B5%E6%BA%90%E5%9B%9E%E8%B7%AF&amp;ie=utf-8&amp;src=internal_wenda_recommend_textn"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so.com/s?q=%E9%9A%94%E7%A6%BB%E5%BC%80%E5%85%B3&amp;ie=utf-8&amp;src=internal_wenda_recommend_text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42</Pages>
  <Words>3479</Words>
  <Characters>19834</Characters>
  <Application>Microsoft Office Word</Application>
  <DocSecurity>0</DocSecurity>
  <Lines>165</Lines>
  <Paragraphs>46</Paragraphs>
  <ScaleCrop>false</ScaleCrop>
  <Company>kesin.Com</Company>
  <LinksUpToDate>false</LinksUpToDate>
  <CharactersWithSpaces>23267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吴洪林</cp:lastModifiedBy>
  <cp:revision>32</cp:revision>
  <cp:lastPrinted>2023-04-24T01:51:00Z</cp:lastPrinted>
  <dcterms:created xsi:type="dcterms:W3CDTF">2021-11-30T00:45:00Z</dcterms:created>
  <dcterms:modified xsi:type="dcterms:W3CDTF">2023-04-24T01:51:00Z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7E296C3C19B94E01AB0821EE04CD4EB1</vt:lpwstr>
  </property>
</Properties>
</file>